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45C2" w14:textId="7C97F428" w:rsidR="000C0C76" w:rsidRPr="003F65E1" w:rsidRDefault="000C0C76" w:rsidP="000C0C76">
      <w:pPr>
        <w:rPr>
          <w:b/>
          <w:bCs/>
          <w:sz w:val="20"/>
          <w:szCs w:val="20"/>
        </w:rPr>
      </w:pPr>
      <w:bookmarkStart w:id="0" w:name="_Hlk128485602"/>
      <w:bookmarkEnd w:id="0"/>
      <w:r w:rsidRPr="000F1B11">
        <w:rPr>
          <w:noProof/>
          <w:sz w:val="20"/>
          <w:szCs w:val="20"/>
        </w:rPr>
        <w:drawing>
          <wp:inline distT="0" distB="0" distL="0" distR="0" wp14:anchorId="67540DBC" wp14:editId="2D7F758B">
            <wp:extent cx="173867" cy="173867"/>
            <wp:effectExtent l="0" t="0" r="0" b="0"/>
            <wp:docPr id="20" name="Graphic 20" descr="Bar graph with upward tre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Bar graph with upward trend outlin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40" cy="1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5E1">
        <w:rPr>
          <w:b/>
          <w:bCs/>
          <w:sz w:val="20"/>
          <w:szCs w:val="20"/>
        </w:rPr>
        <w:t>What are Benefits?</w:t>
      </w:r>
    </w:p>
    <w:p w14:paraId="4880BFEF" w14:textId="2C77E3CF" w:rsidR="004C160E" w:rsidRPr="003F65E1" w:rsidRDefault="000C0C76" w:rsidP="000C0C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F65E1">
        <w:rPr>
          <w:sz w:val="20"/>
          <w:szCs w:val="20"/>
        </w:rPr>
        <w:t>A positive outcome to the business or stakeholders from undertaking a project or program</w:t>
      </w:r>
      <w:r w:rsidR="00087026" w:rsidRPr="003F65E1">
        <w:rPr>
          <w:sz w:val="20"/>
          <w:szCs w:val="20"/>
        </w:rPr>
        <w:t xml:space="preserve">. </w:t>
      </w:r>
    </w:p>
    <w:p w14:paraId="29E90E53" w14:textId="527408C1" w:rsidR="000C0C76" w:rsidRPr="003F65E1" w:rsidRDefault="00B27247" w:rsidP="000C0C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F65E1">
        <w:rPr>
          <w:sz w:val="20"/>
          <w:szCs w:val="20"/>
        </w:rPr>
        <w:t>In the context of programs and projects, benefits are the measurable enhancements or advantages to an organisation, given its vision, mission, values, objectives and strategies.</w:t>
      </w:r>
    </w:p>
    <w:p w14:paraId="5C904E79" w14:textId="77777777" w:rsidR="00F42E7B" w:rsidRPr="003F65E1" w:rsidRDefault="000C0C76" w:rsidP="00F42E7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F65E1">
        <w:rPr>
          <w:sz w:val="20"/>
          <w:szCs w:val="20"/>
        </w:rPr>
        <w:t xml:space="preserve">Benefits must employee </w:t>
      </w:r>
      <w:r w:rsidRPr="003F65E1">
        <w:rPr>
          <w:b/>
          <w:bCs/>
          <w:sz w:val="20"/>
          <w:szCs w:val="20"/>
        </w:rPr>
        <w:t>SMART</w:t>
      </w:r>
      <w:r w:rsidRPr="003F65E1">
        <w:rPr>
          <w:sz w:val="20"/>
          <w:szCs w:val="20"/>
        </w:rPr>
        <w:t xml:space="preserve"> goal setting principles (</w:t>
      </w:r>
      <w:r w:rsidRPr="003F65E1">
        <w:rPr>
          <w:b/>
          <w:bCs/>
          <w:sz w:val="20"/>
          <w:szCs w:val="20"/>
        </w:rPr>
        <w:t>S</w:t>
      </w:r>
      <w:r w:rsidRPr="003F65E1">
        <w:rPr>
          <w:sz w:val="20"/>
          <w:szCs w:val="20"/>
        </w:rPr>
        <w:t xml:space="preserve">pecific, </w:t>
      </w:r>
      <w:r w:rsidRPr="003F65E1">
        <w:rPr>
          <w:b/>
          <w:bCs/>
          <w:sz w:val="20"/>
          <w:szCs w:val="20"/>
        </w:rPr>
        <w:t>M</w:t>
      </w:r>
      <w:r w:rsidRPr="003F65E1">
        <w:rPr>
          <w:sz w:val="20"/>
          <w:szCs w:val="20"/>
        </w:rPr>
        <w:t xml:space="preserve">easurable, </w:t>
      </w:r>
      <w:r w:rsidRPr="003F65E1">
        <w:rPr>
          <w:b/>
          <w:bCs/>
          <w:sz w:val="20"/>
          <w:szCs w:val="20"/>
        </w:rPr>
        <w:t>A</w:t>
      </w:r>
      <w:r w:rsidRPr="003F65E1">
        <w:rPr>
          <w:sz w:val="20"/>
          <w:szCs w:val="20"/>
        </w:rPr>
        <w:t xml:space="preserve">chievable, </w:t>
      </w:r>
      <w:r w:rsidRPr="003F65E1">
        <w:rPr>
          <w:b/>
          <w:bCs/>
          <w:sz w:val="20"/>
          <w:szCs w:val="20"/>
        </w:rPr>
        <w:t>R</w:t>
      </w:r>
      <w:r w:rsidRPr="003F65E1">
        <w:rPr>
          <w:sz w:val="20"/>
          <w:szCs w:val="20"/>
        </w:rPr>
        <w:t xml:space="preserve">elevant, </w:t>
      </w:r>
      <w:r w:rsidRPr="003F65E1">
        <w:rPr>
          <w:b/>
          <w:bCs/>
          <w:sz w:val="20"/>
          <w:szCs w:val="20"/>
        </w:rPr>
        <w:t>T</w:t>
      </w:r>
      <w:r w:rsidRPr="003F65E1">
        <w:rPr>
          <w:sz w:val="20"/>
          <w:szCs w:val="20"/>
        </w:rPr>
        <w:t>ime bound)</w:t>
      </w:r>
      <w:r w:rsidR="00F42E7B" w:rsidRPr="003F65E1">
        <w:rPr>
          <w:sz w:val="20"/>
          <w:szCs w:val="20"/>
        </w:rPr>
        <w:t xml:space="preserve"> </w:t>
      </w:r>
    </w:p>
    <w:p w14:paraId="33CF838C" w14:textId="090F917A" w:rsidR="00F42E7B" w:rsidRPr="003F65E1" w:rsidRDefault="00F42E7B" w:rsidP="00F42E7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F65E1">
        <w:rPr>
          <w:sz w:val="20"/>
          <w:szCs w:val="20"/>
        </w:rPr>
        <w:t xml:space="preserve">You must have a </w:t>
      </w:r>
      <w:r w:rsidRPr="003F65E1">
        <w:rPr>
          <w:b/>
          <w:bCs/>
          <w:sz w:val="20"/>
          <w:szCs w:val="20"/>
        </w:rPr>
        <w:t>Benefit Owner, Benefit reporter, stakeholders</w:t>
      </w:r>
      <w:r w:rsidRPr="003F65E1">
        <w:rPr>
          <w:sz w:val="20"/>
          <w:szCs w:val="20"/>
        </w:rPr>
        <w:t xml:space="preserve"> who experience the benefit and a metric using SMART to measure success</w:t>
      </w:r>
    </w:p>
    <w:p w14:paraId="3AF65F56" w14:textId="77777777" w:rsidR="00F42E7B" w:rsidRPr="003F65E1" w:rsidRDefault="00F42E7B" w:rsidP="00F42E7B">
      <w:pPr>
        <w:pStyle w:val="ListParagraph"/>
        <w:numPr>
          <w:ilvl w:val="0"/>
          <w:numId w:val="3"/>
        </w:numPr>
        <w:rPr>
          <w:b/>
          <w:bCs/>
          <w:sz w:val="20"/>
          <w:szCs w:val="20"/>
          <w:u w:val="single"/>
        </w:rPr>
      </w:pPr>
      <w:r w:rsidRPr="003F65E1">
        <w:rPr>
          <w:sz w:val="20"/>
          <w:szCs w:val="20"/>
        </w:rPr>
        <w:t xml:space="preserve">Benefit plan must </w:t>
      </w:r>
      <w:r w:rsidRPr="003F65E1">
        <w:rPr>
          <w:b/>
          <w:bCs/>
          <w:sz w:val="20"/>
          <w:szCs w:val="20"/>
        </w:rPr>
        <w:t>outline the activities to realise benefits</w:t>
      </w:r>
    </w:p>
    <w:p w14:paraId="6D2DDF67" w14:textId="5CC77E77" w:rsidR="002D33AD" w:rsidRPr="003F65E1" w:rsidRDefault="002D33AD" w:rsidP="002D33AD">
      <w:pPr>
        <w:ind w:left="360"/>
        <w:rPr>
          <w:b/>
          <w:bCs/>
          <w:sz w:val="20"/>
          <w:szCs w:val="20"/>
        </w:rPr>
      </w:pPr>
      <w:r w:rsidRPr="003F65E1">
        <w:rPr>
          <w:rFonts w:cstheme="minorHAnsi"/>
          <w:noProof/>
          <w:color w:val="2B2B2B"/>
          <w:sz w:val="20"/>
          <w:szCs w:val="20"/>
          <w:shd w:val="clear" w:color="auto" w:fill="FFFFFF"/>
        </w:rPr>
        <w:drawing>
          <wp:inline distT="0" distB="0" distL="0" distR="0" wp14:anchorId="18BC653E" wp14:editId="0BBE9E39">
            <wp:extent cx="198462" cy="198462"/>
            <wp:effectExtent l="0" t="0" r="0" b="0"/>
            <wp:docPr id="3" name="Graphic 3" descr="Connection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onnections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77" cy="19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026" w:rsidRPr="003F65E1">
        <w:rPr>
          <w:b/>
          <w:bCs/>
          <w:sz w:val="20"/>
          <w:szCs w:val="20"/>
        </w:rPr>
        <w:t>To whom does it apply</w:t>
      </w:r>
      <w:r w:rsidRPr="003F65E1">
        <w:rPr>
          <w:b/>
          <w:bCs/>
          <w:sz w:val="20"/>
          <w:szCs w:val="20"/>
        </w:rPr>
        <w:t>?</w:t>
      </w:r>
      <w:r w:rsidRPr="003F65E1">
        <w:rPr>
          <w:b/>
          <w:bCs/>
          <w:sz w:val="20"/>
          <w:szCs w:val="20"/>
        </w:rPr>
        <w:tab/>
      </w:r>
      <w:r w:rsidRPr="003F65E1">
        <w:rPr>
          <w:b/>
          <w:bCs/>
          <w:sz w:val="20"/>
          <w:szCs w:val="20"/>
        </w:rPr>
        <w:tab/>
      </w:r>
      <w:r w:rsidRPr="003F65E1">
        <w:rPr>
          <w:b/>
          <w:bCs/>
          <w:sz w:val="20"/>
          <w:szCs w:val="20"/>
        </w:rPr>
        <w:tab/>
      </w:r>
    </w:p>
    <w:p w14:paraId="13E056AD" w14:textId="77845AF0" w:rsidR="002D33AD" w:rsidRPr="003F65E1" w:rsidRDefault="002D33AD" w:rsidP="002D33AD">
      <w:pPr>
        <w:ind w:left="360"/>
        <w:rPr>
          <w:sz w:val="20"/>
          <w:szCs w:val="20"/>
        </w:rPr>
      </w:pPr>
      <w:r w:rsidRPr="003F65E1">
        <w:rPr>
          <w:sz w:val="20"/>
          <w:szCs w:val="20"/>
        </w:rPr>
        <w:t>Project Sponsors - Project Owners - Steering Committees – CMG – Senate - Project Managers - Project Teams</w:t>
      </w:r>
    </w:p>
    <w:p w14:paraId="2069DFD3" w14:textId="2F569E40" w:rsidR="002D33AD" w:rsidRPr="003F65E1" w:rsidRDefault="002D33AD" w:rsidP="002D33AD">
      <w:pPr>
        <w:ind w:left="360"/>
        <w:rPr>
          <w:sz w:val="20"/>
          <w:szCs w:val="20"/>
        </w:rPr>
      </w:pPr>
      <w:r w:rsidRPr="003F65E1">
        <w:rPr>
          <w:sz w:val="20"/>
          <w:szCs w:val="20"/>
        </w:rPr>
        <w:t>It is also offered as a framework for academic and research projects but is not mandatory for this classification of project.</w:t>
      </w:r>
    </w:p>
    <w:p w14:paraId="6CD760E3" w14:textId="43560A82" w:rsidR="000C0C76" w:rsidRPr="003F65E1" w:rsidRDefault="00DA2E60" w:rsidP="00F42E7B">
      <w:pPr>
        <w:ind w:left="360"/>
        <w:rPr>
          <w:b/>
          <w:bCs/>
          <w:sz w:val="20"/>
          <w:szCs w:val="20"/>
        </w:rPr>
      </w:pPr>
      <w:r w:rsidRPr="003F65E1">
        <w:rPr>
          <w:noProof/>
          <w:sz w:val="20"/>
          <w:szCs w:val="20"/>
        </w:rPr>
        <w:drawing>
          <wp:inline distT="0" distB="0" distL="0" distR="0" wp14:anchorId="05DBFC50" wp14:editId="1D89EB45">
            <wp:extent cx="187515" cy="187515"/>
            <wp:effectExtent l="0" t="0" r="3175" b="3175"/>
            <wp:docPr id="14" name="Graphic 14" descr="Group of peop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Group of people outlin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16" cy="18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5E1">
        <w:rPr>
          <w:b/>
          <w:bCs/>
          <w:sz w:val="20"/>
          <w:szCs w:val="20"/>
        </w:rPr>
        <w:t>Key Responsibilities for Benefits?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89"/>
        <w:gridCol w:w="1241"/>
        <w:gridCol w:w="1274"/>
        <w:gridCol w:w="1292"/>
        <w:gridCol w:w="1292"/>
      </w:tblGrid>
      <w:tr w:rsidR="00E46CD7" w:rsidRPr="003F65E1" w14:paraId="491EE80C" w14:textId="77777777" w:rsidTr="00852DAD">
        <w:trPr>
          <w:trHeight w:val="116"/>
        </w:trPr>
        <w:tc>
          <w:tcPr>
            <w:tcW w:w="1789" w:type="dxa"/>
          </w:tcPr>
          <w:p w14:paraId="69460704" w14:textId="77777777" w:rsidR="00E46CD7" w:rsidRPr="003F65E1" w:rsidRDefault="00E46CD7" w:rsidP="000B045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8496B0" w:themeFill="text2" w:themeFillTint="99"/>
          </w:tcPr>
          <w:p w14:paraId="3E882242" w14:textId="77777777" w:rsidR="00E46CD7" w:rsidRPr="003F65E1" w:rsidRDefault="00E46CD7" w:rsidP="000B0455">
            <w:pPr>
              <w:jc w:val="center"/>
              <w:rPr>
                <w:b/>
                <w:bCs/>
                <w:sz w:val="20"/>
                <w:szCs w:val="20"/>
              </w:rPr>
            </w:pPr>
            <w:r w:rsidRPr="003F65E1">
              <w:rPr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1274" w:type="dxa"/>
            <w:shd w:val="clear" w:color="auto" w:fill="8EAADB" w:themeFill="accent1" w:themeFillTint="99"/>
          </w:tcPr>
          <w:p w14:paraId="079716D8" w14:textId="77777777" w:rsidR="00E46CD7" w:rsidRPr="003F65E1" w:rsidRDefault="00E46CD7" w:rsidP="000B0455">
            <w:pPr>
              <w:jc w:val="center"/>
              <w:rPr>
                <w:b/>
                <w:bCs/>
                <w:sz w:val="20"/>
                <w:szCs w:val="20"/>
              </w:rPr>
            </w:pPr>
            <w:r w:rsidRPr="003F65E1">
              <w:rPr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1292" w:type="dxa"/>
            <w:shd w:val="clear" w:color="auto" w:fill="B4C6E7" w:themeFill="accent1" w:themeFillTint="66"/>
          </w:tcPr>
          <w:p w14:paraId="4A542047" w14:textId="77777777" w:rsidR="00E46CD7" w:rsidRPr="003F65E1" w:rsidRDefault="00E46CD7" w:rsidP="000B0455">
            <w:pPr>
              <w:jc w:val="center"/>
              <w:rPr>
                <w:b/>
                <w:bCs/>
                <w:sz w:val="20"/>
                <w:szCs w:val="20"/>
              </w:rPr>
            </w:pPr>
            <w:r w:rsidRPr="003F65E1">
              <w:rPr>
                <w:b/>
                <w:bCs/>
                <w:sz w:val="20"/>
                <w:szCs w:val="20"/>
              </w:rPr>
              <w:t>Consulted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18672C65" w14:textId="77777777" w:rsidR="00E46CD7" w:rsidRPr="003F65E1" w:rsidRDefault="00E46CD7" w:rsidP="000B0455">
            <w:pPr>
              <w:jc w:val="center"/>
              <w:rPr>
                <w:b/>
                <w:bCs/>
                <w:sz w:val="20"/>
                <w:szCs w:val="20"/>
              </w:rPr>
            </w:pPr>
            <w:r w:rsidRPr="003F65E1">
              <w:rPr>
                <w:b/>
                <w:bCs/>
                <w:sz w:val="20"/>
                <w:szCs w:val="20"/>
              </w:rPr>
              <w:t>Informed</w:t>
            </w:r>
          </w:p>
        </w:tc>
      </w:tr>
      <w:tr w:rsidR="00E46CD7" w:rsidRPr="003F65E1" w14:paraId="329AAB8C" w14:textId="77777777" w:rsidTr="00852DAD">
        <w:trPr>
          <w:trHeight w:val="116"/>
        </w:trPr>
        <w:tc>
          <w:tcPr>
            <w:tcW w:w="1789" w:type="dxa"/>
          </w:tcPr>
          <w:p w14:paraId="41B8E788" w14:textId="77777777" w:rsidR="00E46CD7" w:rsidRPr="003F65E1" w:rsidRDefault="00E46CD7" w:rsidP="000B0455">
            <w:pPr>
              <w:rPr>
                <w:b/>
                <w:bCs/>
                <w:sz w:val="20"/>
                <w:szCs w:val="20"/>
              </w:rPr>
            </w:pPr>
            <w:r w:rsidRPr="003F65E1">
              <w:rPr>
                <w:b/>
                <w:bCs/>
                <w:sz w:val="20"/>
                <w:szCs w:val="20"/>
              </w:rPr>
              <w:t>Delivery of benefits</w:t>
            </w:r>
          </w:p>
        </w:tc>
        <w:tc>
          <w:tcPr>
            <w:tcW w:w="1241" w:type="dxa"/>
            <w:shd w:val="clear" w:color="auto" w:fill="8496B0" w:themeFill="text2" w:themeFillTint="99"/>
          </w:tcPr>
          <w:p w14:paraId="6D9717B5" w14:textId="77777777" w:rsidR="00E46CD7" w:rsidRPr="003F65E1" w:rsidRDefault="00E46CD7" w:rsidP="000B0455">
            <w:pPr>
              <w:jc w:val="center"/>
              <w:rPr>
                <w:sz w:val="20"/>
                <w:szCs w:val="20"/>
              </w:rPr>
            </w:pPr>
            <w:r w:rsidRPr="003F65E1">
              <w:rPr>
                <w:sz w:val="20"/>
                <w:szCs w:val="20"/>
              </w:rPr>
              <w:t>Owner</w:t>
            </w:r>
          </w:p>
        </w:tc>
        <w:tc>
          <w:tcPr>
            <w:tcW w:w="1274" w:type="dxa"/>
            <w:shd w:val="clear" w:color="auto" w:fill="8EAADB" w:themeFill="accent1" w:themeFillTint="99"/>
          </w:tcPr>
          <w:p w14:paraId="587569A6" w14:textId="77777777" w:rsidR="00E46CD7" w:rsidRPr="003F65E1" w:rsidRDefault="00E46CD7" w:rsidP="000B0455">
            <w:pPr>
              <w:jc w:val="center"/>
              <w:rPr>
                <w:sz w:val="20"/>
                <w:szCs w:val="20"/>
              </w:rPr>
            </w:pPr>
            <w:r w:rsidRPr="003F65E1">
              <w:rPr>
                <w:sz w:val="20"/>
                <w:szCs w:val="20"/>
              </w:rPr>
              <w:t>Sponsor</w:t>
            </w:r>
          </w:p>
        </w:tc>
        <w:tc>
          <w:tcPr>
            <w:tcW w:w="1292" w:type="dxa"/>
            <w:shd w:val="clear" w:color="auto" w:fill="B4C6E7" w:themeFill="accent1" w:themeFillTint="66"/>
          </w:tcPr>
          <w:p w14:paraId="2B62D88D" w14:textId="77777777" w:rsidR="00E46CD7" w:rsidRPr="003F65E1" w:rsidRDefault="00E46CD7" w:rsidP="000B0455">
            <w:pPr>
              <w:jc w:val="center"/>
              <w:rPr>
                <w:sz w:val="20"/>
                <w:szCs w:val="20"/>
              </w:rPr>
            </w:pPr>
            <w:r w:rsidRPr="003F65E1">
              <w:rPr>
                <w:sz w:val="20"/>
                <w:szCs w:val="20"/>
              </w:rPr>
              <w:t>PM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0A1A6B7F" w14:textId="77777777" w:rsidR="00E46CD7" w:rsidRPr="003F65E1" w:rsidRDefault="00E46CD7" w:rsidP="000B0455">
            <w:pPr>
              <w:jc w:val="center"/>
              <w:rPr>
                <w:sz w:val="20"/>
                <w:szCs w:val="20"/>
              </w:rPr>
            </w:pPr>
            <w:r w:rsidRPr="003F65E1">
              <w:rPr>
                <w:sz w:val="20"/>
                <w:szCs w:val="20"/>
              </w:rPr>
              <w:t>Stakeholders</w:t>
            </w:r>
          </w:p>
        </w:tc>
      </w:tr>
      <w:tr w:rsidR="00E46CD7" w:rsidRPr="003F65E1" w14:paraId="19BACD96" w14:textId="77777777" w:rsidTr="00852DAD">
        <w:trPr>
          <w:trHeight w:val="116"/>
        </w:trPr>
        <w:tc>
          <w:tcPr>
            <w:tcW w:w="1789" w:type="dxa"/>
          </w:tcPr>
          <w:p w14:paraId="792CF147" w14:textId="4F8E39F6" w:rsidR="00E46CD7" w:rsidRPr="003F65E1" w:rsidRDefault="00482894" w:rsidP="000B0455">
            <w:pPr>
              <w:rPr>
                <w:b/>
                <w:bCs/>
                <w:sz w:val="20"/>
                <w:szCs w:val="20"/>
              </w:rPr>
            </w:pPr>
            <w:r w:rsidRPr="003F65E1">
              <w:rPr>
                <w:b/>
                <w:bCs/>
                <w:sz w:val="20"/>
                <w:szCs w:val="20"/>
              </w:rPr>
              <w:t>Change Management Planning</w:t>
            </w:r>
          </w:p>
        </w:tc>
        <w:tc>
          <w:tcPr>
            <w:tcW w:w="1241" w:type="dxa"/>
            <w:shd w:val="clear" w:color="auto" w:fill="8496B0" w:themeFill="text2" w:themeFillTint="99"/>
          </w:tcPr>
          <w:p w14:paraId="4C31351E" w14:textId="77C3FA45" w:rsidR="00E46CD7" w:rsidRPr="003F65E1" w:rsidRDefault="00482894" w:rsidP="000B0455">
            <w:pPr>
              <w:jc w:val="center"/>
              <w:rPr>
                <w:sz w:val="20"/>
                <w:szCs w:val="20"/>
              </w:rPr>
            </w:pPr>
            <w:r w:rsidRPr="003F65E1">
              <w:rPr>
                <w:sz w:val="20"/>
                <w:szCs w:val="20"/>
              </w:rPr>
              <w:t>Owner and Change Manager</w:t>
            </w:r>
          </w:p>
        </w:tc>
        <w:tc>
          <w:tcPr>
            <w:tcW w:w="1274" w:type="dxa"/>
            <w:shd w:val="clear" w:color="auto" w:fill="8EAADB" w:themeFill="accent1" w:themeFillTint="99"/>
          </w:tcPr>
          <w:p w14:paraId="16CF9159" w14:textId="4BA4C30B" w:rsidR="00E46CD7" w:rsidRPr="003F65E1" w:rsidRDefault="00482894" w:rsidP="000B0455">
            <w:pPr>
              <w:jc w:val="center"/>
              <w:rPr>
                <w:sz w:val="20"/>
                <w:szCs w:val="20"/>
              </w:rPr>
            </w:pPr>
            <w:r w:rsidRPr="003F65E1">
              <w:rPr>
                <w:sz w:val="20"/>
                <w:szCs w:val="20"/>
              </w:rPr>
              <w:t>Sponsor</w:t>
            </w:r>
          </w:p>
        </w:tc>
        <w:tc>
          <w:tcPr>
            <w:tcW w:w="1292" w:type="dxa"/>
            <w:shd w:val="clear" w:color="auto" w:fill="B4C6E7" w:themeFill="accent1" w:themeFillTint="66"/>
          </w:tcPr>
          <w:p w14:paraId="3407C7D1" w14:textId="17468800" w:rsidR="00E46CD7" w:rsidRPr="003F65E1" w:rsidRDefault="00482894" w:rsidP="000B0455">
            <w:pPr>
              <w:jc w:val="center"/>
              <w:rPr>
                <w:sz w:val="20"/>
                <w:szCs w:val="20"/>
              </w:rPr>
            </w:pPr>
            <w:r w:rsidRPr="003F65E1">
              <w:rPr>
                <w:sz w:val="20"/>
                <w:szCs w:val="20"/>
              </w:rPr>
              <w:t>SME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29897784" w14:textId="75F520AA" w:rsidR="00E46CD7" w:rsidRPr="003F65E1" w:rsidRDefault="00482894" w:rsidP="000B0455">
            <w:pPr>
              <w:jc w:val="center"/>
              <w:rPr>
                <w:sz w:val="20"/>
                <w:szCs w:val="20"/>
              </w:rPr>
            </w:pPr>
            <w:r w:rsidRPr="003F65E1">
              <w:rPr>
                <w:sz w:val="20"/>
                <w:szCs w:val="20"/>
              </w:rPr>
              <w:t>Impacted Stakeholders</w:t>
            </w:r>
          </w:p>
        </w:tc>
      </w:tr>
      <w:tr w:rsidR="00482894" w:rsidRPr="003F65E1" w14:paraId="08C9B949" w14:textId="77777777" w:rsidTr="00852DAD">
        <w:trPr>
          <w:trHeight w:val="116"/>
        </w:trPr>
        <w:tc>
          <w:tcPr>
            <w:tcW w:w="1789" w:type="dxa"/>
          </w:tcPr>
          <w:p w14:paraId="2C027D95" w14:textId="064A9431" w:rsidR="00482894" w:rsidRPr="003F65E1" w:rsidRDefault="00482894" w:rsidP="000B0455">
            <w:pPr>
              <w:rPr>
                <w:b/>
                <w:bCs/>
                <w:sz w:val="20"/>
                <w:szCs w:val="20"/>
              </w:rPr>
            </w:pPr>
            <w:r w:rsidRPr="003F65E1">
              <w:rPr>
                <w:b/>
                <w:bCs/>
                <w:sz w:val="20"/>
                <w:szCs w:val="20"/>
              </w:rPr>
              <w:t>Reporting of Benefit Realisation</w:t>
            </w:r>
          </w:p>
        </w:tc>
        <w:tc>
          <w:tcPr>
            <w:tcW w:w="1241" w:type="dxa"/>
            <w:shd w:val="clear" w:color="auto" w:fill="8496B0" w:themeFill="text2" w:themeFillTint="99"/>
          </w:tcPr>
          <w:p w14:paraId="76989910" w14:textId="7CBACDC9" w:rsidR="00482894" w:rsidRPr="003F65E1" w:rsidRDefault="00482894" w:rsidP="000B0455">
            <w:pPr>
              <w:jc w:val="center"/>
              <w:rPr>
                <w:sz w:val="20"/>
                <w:szCs w:val="20"/>
              </w:rPr>
            </w:pPr>
            <w:r w:rsidRPr="003F65E1">
              <w:rPr>
                <w:sz w:val="20"/>
                <w:szCs w:val="20"/>
              </w:rPr>
              <w:t xml:space="preserve">Benefit </w:t>
            </w:r>
            <w:r w:rsidR="003D44E3" w:rsidRPr="003F65E1">
              <w:rPr>
                <w:sz w:val="20"/>
                <w:szCs w:val="20"/>
              </w:rPr>
              <w:t>owner, Benefit Tracker</w:t>
            </w:r>
          </w:p>
        </w:tc>
        <w:tc>
          <w:tcPr>
            <w:tcW w:w="1274" w:type="dxa"/>
            <w:shd w:val="clear" w:color="auto" w:fill="8EAADB" w:themeFill="accent1" w:themeFillTint="99"/>
          </w:tcPr>
          <w:p w14:paraId="5734F625" w14:textId="3258F99E" w:rsidR="00482894" w:rsidRPr="003F65E1" w:rsidRDefault="003D44E3" w:rsidP="000B0455">
            <w:pPr>
              <w:jc w:val="center"/>
              <w:rPr>
                <w:sz w:val="20"/>
                <w:szCs w:val="20"/>
              </w:rPr>
            </w:pPr>
            <w:r w:rsidRPr="003F65E1">
              <w:rPr>
                <w:sz w:val="20"/>
                <w:szCs w:val="20"/>
              </w:rPr>
              <w:t>Sponsor</w:t>
            </w:r>
          </w:p>
        </w:tc>
        <w:tc>
          <w:tcPr>
            <w:tcW w:w="1292" w:type="dxa"/>
            <w:shd w:val="clear" w:color="auto" w:fill="B4C6E7" w:themeFill="accent1" w:themeFillTint="66"/>
          </w:tcPr>
          <w:p w14:paraId="25D3C2AF" w14:textId="0FAEE9ED" w:rsidR="00482894" w:rsidRPr="003F65E1" w:rsidRDefault="003D44E3" w:rsidP="000B0455">
            <w:pPr>
              <w:jc w:val="center"/>
              <w:rPr>
                <w:sz w:val="20"/>
                <w:szCs w:val="20"/>
              </w:rPr>
            </w:pPr>
            <w:r w:rsidRPr="003F65E1">
              <w:rPr>
                <w:sz w:val="20"/>
                <w:szCs w:val="20"/>
              </w:rPr>
              <w:t>SME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47E073DD" w14:textId="56831973" w:rsidR="00482894" w:rsidRPr="003F65E1" w:rsidRDefault="003D44E3" w:rsidP="000B0455">
            <w:pPr>
              <w:jc w:val="center"/>
              <w:rPr>
                <w:sz w:val="20"/>
                <w:szCs w:val="20"/>
              </w:rPr>
            </w:pPr>
            <w:r w:rsidRPr="003F65E1">
              <w:rPr>
                <w:sz w:val="20"/>
                <w:szCs w:val="20"/>
              </w:rPr>
              <w:t>Stakeholders</w:t>
            </w:r>
          </w:p>
        </w:tc>
      </w:tr>
      <w:tr w:rsidR="003D44E3" w:rsidRPr="003F65E1" w14:paraId="7907B8E1" w14:textId="77777777" w:rsidTr="00852DAD">
        <w:trPr>
          <w:trHeight w:val="116"/>
        </w:trPr>
        <w:tc>
          <w:tcPr>
            <w:tcW w:w="1789" w:type="dxa"/>
          </w:tcPr>
          <w:p w14:paraId="253E1C9D" w14:textId="22B671A3" w:rsidR="003D44E3" w:rsidRPr="003F65E1" w:rsidRDefault="0060459B" w:rsidP="000B0455">
            <w:pPr>
              <w:rPr>
                <w:b/>
                <w:bCs/>
                <w:sz w:val="20"/>
                <w:szCs w:val="20"/>
              </w:rPr>
            </w:pPr>
            <w:r w:rsidRPr="003F65E1">
              <w:rPr>
                <w:b/>
                <w:bCs/>
                <w:sz w:val="20"/>
                <w:szCs w:val="20"/>
              </w:rPr>
              <w:t xml:space="preserve">Risk mitigation </w:t>
            </w:r>
            <w:r w:rsidR="00607A3D" w:rsidRPr="003F65E1">
              <w:rPr>
                <w:b/>
                <w:bCs/>
                <w:sz w:val="20"/>
                <w:szCs w:val="20"/>
              </w:rPr>
              <w:t>around benefit risk</w:t>
            </w:r>
          </w:p>
        </w:tc>
        <w:tc>
          <w:tcPr>
            <w:tcW w:w="1241" w:type="dxa"/>
            <w:shd w:val="clear" w:color="auto" w:fill="8496B0" w:themeFill="text2" w:themeFillTint="99"/>
          </w:tcPr>
          <w:p w14:paraId="5ADC69CE" w14:textId="4E8BF32E" w:rsidR="003D44E3" w:rsidRPr="003F65E1" w:rsidRDefault="00A10DAB" w:rsidP="000B0455">
            <w:pPr>
              <w:jc w:val="center"/>
              <w:rPr>
                <w:sz w:val="20"/>
                <w:szCs w:val="20"/>
              </w:rPr>
            </w:pPr>
            <w:r w:rsidRPr="003F65E1">
              <w:rPr>
                <w:sz w:val="20"/>
                <w:szCs w:val="20"/>
              </w:rPr>
              <w:t>Benefit Owner</w:t>
            </w:r>
          </w:p>
        </w:tc>
        <w:tc>
          <w:tcPr>
            <w:tcW w:w="1274" w:type="dxa"/>
            <w:shd w:val="clear" w:color="auto" w:fill="8EAADB" w:themeFill="accent1" w:themeFillTint="99"/>
          </w:tcPr>
          <w:p w14:paraId="54D3FB92" w14:textId="3FB017C1" w:rsidR="003D44E3" w:rsidRPr="003F65E1" w:rsidRDefault="00A10DAB" w:rsidP="000B0455">
            <w:pPr>
              <w:jc w:val="center"/>
              <w:rPr>
                <w:sz w:val="20"/>
                <w:szCs w:val="20"/>
              </w:rPr>
            </w:pPr>
            <w:r w:rsidRPr="003F65E1">
              <w:rPr>
                <w:sz w:val="20"/>
                <w:szCs w:val="20"/>
              </w:rPr>
              <w:t>Sponsor</w:t>
            </w:r>
          </w:p>
        </w:tc>
        <w:tc>
          <w:tcPr>
            <w:tcW w:w="1292" w:type="dxa"/>
            <w:shd w:val="clear" w:color="auto" w:fill="B4C6E7" w:themeFill="accent1" w:themeFillTint="66"/>
          </w:tcPr>
          <w:p w14:paraId="6366F3EB" w14:textId="4C40D8F2" w:rsidR="003D44E3" w:rsidRPr="003F65E1" w:rsidRDefault="00A10DAB" w:rsidP="000B0455">
            <w:pPr>
              <w:jc w:val="center"/>
              <w:rPr>
                <w:sz w:val="20"/>
                <w:szCs w:val="20"/>
              </w:rPr>
            </w:pPr>
            <w:r w:rsidRPr="003F65E1">
              <w:rPr>
                <w:sz w:val="20"/>
                <w:szCs w:val="20"/>
              </w:rPr>
              <w:t xml:space="preserve">Risk Advisor, </w:t>
            </w:r>
            <w:r w:rsidR="00BC6687" w:rsidRPr="003F65E1">
              <w:rPr>
                <w:sz w:val="20"/>
                <w:szCs w:val="20"/>
              </w:rPr>
              <w:t>Control owner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7FA85D14" w14:textId="0FEA7262" w:rsidR="003D44E3" w:rsidRPr="003F65E1" w:rsidRDefault="00BC6687" w:rsidP="000B0455">
            <w:pPr>
              <w:jc w:val="center"/>
              <w:rPr>
                <w:sz w:val="20"/>
                <w:szCs w:val="20"/>
              </w:rPr>
            </w:pPr>
            <w:r w:rsidRPr="003F65E1">
              <w:rPr>
                <w:sz w:val="20"/>
                <w:szCs w:val="20"/>
              </w:rPr>
              <w:t>stakeholders</w:t>
            </w:r>
          </w:p>
        </w:tc>
      </w:tr>
    </w:tbl>
    <w:p w14:paraId="0677AFC6" w14:textId="11C356C9" w:rsidR="00504AB2" w:rsidRPr="00FB41A8" w:rsidRDefault="00504AB2" w:rsidP="002D77E7">
      <w:pPr>
        <w:ind w:left="360"/>
        <w:rPr>
          <w:sz w:val="18"/>
          <w:szCs w:val="18"/>
        </w:rPr>
      </w:pPr>
    </w:p>
    <w:p w14:paraId="05911DF4" w14:textId="36145A9D" w:rsidR="00CC6EAE" w:rsidRPr="003F65E1" w:rsidRDefault="00212E46" w:rsidP="00B90C8E">
      <w:pPr>
        <w:rPr>
          <w:b/>
          <w:bCs/>
          <w:sz w:val="20"/>
          <w:szCs w:val="20"/>
        </w:rPr>
      </w:pPr>
      <w:r w:rsidRPr="003F65E1">
        <w:rPr>
          <w:b/>
          <w:bCs/>
          <w:noProof/>
          <w:sz w:val="20"/>
          <w:szCs w:val="20"/>
        </w:rPr>
        <w:drawing>
          <wp:inline distT="0" distB="0" distL="0" distR="0" wp14:anchorId="147CA3DB" wp14:editId="45E4F68D">
            <wp:extent cx="192775" cy="192775"/>
            <wp:effectExtent l="0" t="0" r="0" b="0"/>
            <wp:docPr id="15" name="Graphic 15" descr="Thou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Thought with solid fil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79" cy="19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5E1">
        <w:rPr>
          <w:b/>
          <w:bCs/>
          <w:sz w:val="20"/>
          <w:szCs w:val="20"/>
        </w:rPr>
        <w:t xml:space="preserve"> What are SMART Goals?</w:t>
      </w:r>
    </w:p>
    <w:p w14:paraId="64B85704" w14:textId="527E19D4" w:rsidR="00212E46" w:rsidRDefault="0034498C" w:rsidP="00B90C8E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5DCCD066" wp14:editId="3F921730">
            <wp:extent cx="4236930" cy="1789044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667" cy="1821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D96C1" w14:textId="0B410C09" w:rsidR="001B2257" w:rsidRDefault="00F05B88" w:rsidP="00163385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77209" wp14:editId="3F287542">
                <wp:simplePos x="0" y="0"/>
                <wp:positionH relativeFrom="column">
                  <wp:posOffset>2924559</wp:posOffset>
                </wp:positionH>
                <wp:positionV relativeFrom="paragraph">
                  <wp:posOffset>331751</wp:posOffset>
                </wp:positionV>
                <wp:extent cx="1733107" cy="255181"/>
                <wp:effectExtent l="0" t="0" r="1968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107" cy="2551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B5879" w14:textId="113BE6C0" w:rsidR="00F05B88" w:rsidRPr="003F53A5" w:rsidRDefault="00F05B8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F53A5">
                              <w:rPr>
                                <w:color w:val="FFFFFF" w:themeColor="background1"/>
                              </w:rPr>
                              <w:t>Key artefact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77720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0.3pt;margin-top:26.1pt;width:136.45pt;height:20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" fillcolor="#8eaadb [1940]" strokeweight=".5pt">
                <v:textbox>
                  <w:txbxContent>
                    <w:p w14:paraId="41BB5879" w14:textId="113BE6C0" w:rsidR="00F05B88" w:rsidRPr="003F53A5" w:rsidRDefault="00F05B88">
                      <w:pPr>
                        <w:rPr>
                          <w:color w:val="FFFFFF" w:themeColor="background1"/>
                        </w:rPr>
                      </w:pPr>
                      <w:r w:rsidRPr="003F53A5">
                        <w:rPr>
                          <w:color w:val="FFFFFF" w:themeColor="background1"/>
                        </w:rPr>
                        <w:t>Key artefact</w:t>
                      </w:r>
                    </w:p>
                  </w:txbxContent>
                </v:textbox>
              </v:shape>
            </w:pict>
          </mc:Fallback>
        </mc:AlternateContent>
      </w:r>
      <w:r w:rsidR="008B631B">
        <w:pict w14:anchorId="1135FDC7">
          <v:shape id="_x0000_i1026" type="#_x0000_t75" alt="Thought with solid fill" style="width:14.25pt;height:14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">
            <v:imagedata r:id="rId20" o:title="" cropbottom="-910f" cropright="-910f"/>
          </v:shape>
        </w:pict>
      </w:r>
      <w:r w:rsidR="00EC24BB">
        <w:rPr>
          <w:b/>
          <w:bCs/>
          <w:sz w:val="20"/>
          <w:szCs w:val="20"/>
        </w:rPr>
        <w:t xml:space="preserve"> What </w:t>
      </w:r>
      <w:r w:rsidR="00812835">
        <w:rPr>
          <w:b/>
          <w:bCs/>
          <w:sz w:val="20"/>
          <w:szCs w:val="20"/>
        </w:rPr>
        <w:t>are the must haves for benefit realisation</w:t>
      </w:r>
      <w:r w:rsidR="00EC24BB">
        <w:rPr>
          <w:b/>
          <w:bCs/>
          <w:sz w:val="20"/>
          <w:szCs w:val="20"/>
        </w:rPr>
        <w:t>?</w:t>
      </w:r>
    </w:p>
    <w:p w14:paraId="00B50060" w14:textId="2901D8D0" w:rsidR="00EC24BB" w:rsidRDefault="009E3D0D" w:rsidP="00163385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27CBE8" wp14:editId="1CCE0D23">
                <wp:simplePos x="0" y="0"/>
                <wp:positionH relativeFrom="column">
                  <wp:posOffset>-201487</wp:posOffset>
                </wp:positionH>
                <wp:positionV relativeFrom="paragraph">
                  <wp:posOffset>378711</wp:posOffset>
                </wp:positionV>
                <wp:extent cx="1733107" cy="499730"/>
                <wp:effectExtent l="0" t="0" r="19685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107" cy="4997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1CCFE" w14:textId="76DD6E00" w:rsidR="009E3D0D" w:rsidRPr="003F53A5" w:rsidRDefault="009E3D0D" w:rsidP="009E3D0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F53A5">
                              <w:rPr>
                                <w:color w:val="FFFFFF" w:themeColor="background1"/>
                              </w:rPr>
                              <w:t>Embed Change to make benefits enduring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CBE8" id="Text Box 25" o:spid="_x0000_s1027" type="#_x0000_t202" style="position:absolute;margin-left:-15.85pt;margin-top:29.8pt;width:136.45pt;height:39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" fillcolor="#deeaf6 [664]" strokeweight=".5pt">
                <v:textbox>
                  <w:txbxContent>
                    <w:p w14:paraId="6241CCFE" w14:textId="76DD6E00" w:rsidR="009E3D0D" w:rsidRPr="003F53A5" w:rsidRDefault="009E3D0D" w:rsidP="009E3D0D">
                      <w:pPr>
                        <w:rPr>
                          <w:color w:val="FFFFFF" w:themeColor="background1"/>
                        </w:rPr>
                      </w:pPr>
                      <w:r w:rsidRPr="003F53A5">
                        <w:rPr>
                          <w:color w:val="FFFFFF" w:themeColor="background1"/>
                        </w:rPr>
                        <w:t>Embed Change to make benefits enduring</w:t>
                      </w:r>
                    </w:p>
                  </w:txbxContent>
                </v:textbox>
              </v:shape>
            </w:pict>
          </mc:Fallback>
        </mc:AlternateContent>
      </w:r>
      <w:r w:rsidR="003D54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C395D" wp14:editId="0FEDFA67">
                <wp:simplePos x="0" y="0"/>
                <wp:positionH relativeFrom="column">
                  <wp:posOffset>1063861</wp:posOffset>
                </wp:positionH>
                <wp:positionV relativeFrom="paragraph">
                  <wp:posOffset>2760936</wp:posOffset>
                </wp:positionV>
                <wp:extent cx="2083982" cy="446567"/>
                <wp:effectExtent l="0" t="0" r="12065" b="107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982" cy="4465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0120B" w14:textId="1230E845" w:rsidR="003D54A4" w:rsidRPr="003F53A5" w:rsidRDefault="003D54A4" w:rsidP="003D54A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F53A5">
                              <w:rPr>
                                <w:color w:val="FFFFFF" w:themeColor="background1"/>
                              </w:rPr>
                              <w:t xml:space="preserve">The discipline to continually review </w:t>
                            </w:r>
                            <w:r w:rsidR="009E3D0D" w:rsidRPr="003F53A5">
                              <w:rPr>
                                <w:color w:val="FFFFFF" w:themeColor="background1"/>
                              </w:rPr>
                              <w:t xml:space="preserve">benefits </w:t>
                            </w:r>
                            <w:r w:rsidRPr="003F53A5">
                              <w:rPr>
                                <w:color w:val="FFFFFF" w:themeColor="background1"/>
                              </w:rPr>
                              <w:t xml:space="preserve">at </w:t>
                            </w:r>
                            <w:r w:rsidR="00715ACA" w:rsidRPr="003F53A5">
                              <w:rPr>
                                <w:color w:val="FFFFFF" w:themeColor="background1"/>
                              </w:rPr>
                              <w:t>each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395D" id="Text Box 24" o:spid="_x0000_s1028" type="#_x0000_t202" style="position:absolute;margin-left:83.75pt;margin-top:217.4pt;width:164.1pt;height:3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" fillcolor="#d9e2f3 [660]" strokeweight=".5pt">
                <v:textbox>
                  <w:txbxContent>
                    <w:p w14:paraId="63E0120B" w14:textId="1230E845" w:rsidR="003D54A4" w:rsidRPr="003F53A5" w:rsidRDefault="003D54A4" w:rsidP="003D54A4">
                      <w:pPr>
                        <w:rPr>
                          <w:color w:val="FFFFFF" w:themeColor="background1"/>
                        </w:rPr>
                      </w:pPr>
                      <w:r w:rsidRPr="003F53A5">
                        <w:rPr>
                          <w:color w:val="FFFFFF" w:themeColor="background1"/>
                        </w:rPr>
                        <w:t xml:space="preserve">The discipline to continually review </w:t>
                      </w:r>
                      <w:r w:rsidR="009E3D0D" w:rsidRPr="003F53A5">
                        <w:rPr>
                          <w:color w:val="FFFFFF" w:themeColor="background1"/>
                        </w:rPr>
                        <w:t xml:space="preserve">benefits </w:t>
                      </w:r>
                      <w:r w:rsidRPr="003F53A5">
                        <w:rPr>
                          <w:color w:val="FFFFFF" w:themeColor="background1"/>
                        </w:rPr>
                        <w:t xml:space="preserve">at </w:t>
                      </w:r>
                      <w:r w:rsidR="00715ACA" w:rsidRPr="003F53A5">
                        <w:rPr>
                          <w:color w:val="FFFFFF" w:themeColor="background1"/>
                        </w:rPr>
                        <w:t>each stage</w:t>
                      </w:r>
                    </w:p>
                  </w:txbxContent>
                </v:textbox>
              </v:shape>
            </w:pict>
          </mc:Fallback>
        </mc:AlternateContent>
      </w:r>
      <w:r w:rsidR="00F05B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70FCC" wp14:editId="60F118EB">
                <wp:simplePos x="0" y="0"/>
                <wp:positionH relativeFrom="margin">
                  <wp:posOffset>8633637</wp:posOffset>
                </wp:positionH>
                <wp:positionV relativeFrom="paragraph">
                  <wp:posOffset>1867800</wp:posOffset>
                </wp:positionV>
                <wp:extent cx="1424570" cy="446567"/>
                <wp:effectExtent l="0" t="0" r="23495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570" cy="4465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9AA9E" w14:textId="7FE3A55F" w:rsidR="00F05B88" w:rsidRPr="003F53A5" w:rsidRDefault="003D54A4" w:rsidP="00F05B8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F53A5">
                              <w:rPr>
                                <w:color w:val="FFFFFF" w:themeColor="background1"/>
                              </w:rPr>
                              <w:t>Our Method using SMART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0FCC" id="Text Box 21" o:spid="_x0000_s1029" type="#_x0000_t202" style="position:absolute;margin-left:679.8pt;margin-top:147.05pt;width:112.15pt;height: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" fillcolor="#b4c6e7 [1300]" strokeweight=".5pt">
                <v:textbox>
                  <w:txbxContent>
                    <w:p w14:paraId="5799AA9E" w14:textId="7FE3A55F" w:rsidR="00F05B88" w:rsidRPr="003F53A5" w:rsidRDefault="003D54A4" w:rsidP="00F05B88">
                      <w:pPr>
                        <w:rPr>
                          <w:color w:val="FFFFFF" w:themeColor="background1"/>
                        </w:rPr>
                      </w:pPr>
                      <w:r w:rsidRPr="003F53A5">
                        <w:rPr>
                          <w:color w:val="FFFFFF" w:themeColor="background1"/>
                        </w:rPr>
                        <w:t>Our Method using SMART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4BB">
        <w:rPr>
          <w:b/>
          <w:bCs/>
          <w:noProof/>
          <w:sz w:val="20"/>
          <w:szCs w:val="20"/>
        </w:rPr>
        <w:drawing>
          <wp:inline distT="0" distB="0" distL="0" distR="0" wp14:anchorId="6829542C" wp14:editId="29734E9C">
            <wp:extent cx="4912242" cy="2720975"/>
            <wp:effectExtent l="0" t="0" r="0" b="222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5C1025C3" w14:textId="50831A78" w:rsidR="00F05B88" w:rsidRDefault="00F05B88" w:rsidP="00812835">
      <w:pPr>
        <w:rPr>
          <w:b/>
          <w:bCs/>
          <w:sz w:val="20"/>
          <w:szCs w:val="20"/>
        </w:rPr>
      </w:pPr>
    </w:p>
    <w:p w14:paraId="3666B498" w14:textId="1A983403" w:rsidR="00812835" w:rsidRPr="003F65E1" w:rsidRDefault="00812835" w:rsidP="00812835">
      <w:pPr>
        <w:rPr>
          <w:b/>
          <w:bCs/>
          <w:sz w:val="20"/>
          <w:szCs w:val="20"/>
        </w:rPr>
      </w:pPr>
      <w:r w:rsidRPr="003F65E1">
        <w:rPr>
          <w:b/>
          <w:bCs/>
          <w:noProof/>
          <w:sz w:val="20"/>
          <w:szCs w:val="20"/>
        </w:rPr>
        <w:drawing>
          <wp:inline distT="0" distB="0" distL="0" distR="0" wp14:anchorId="7DA323F0" wp14:editId="76A69C1B">
            <wp:extent cx="199599" cy="199599"/>
            <wp:effectExtent l="0" t="0" r="0" b="0"/>
            <wp:docPr id="2" name="Graphic 2" descr="Thou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Thought with solid fil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53" cy="20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5E1">
        <w:rPr>
          <w:b/>
          <w:bCs/>
          <w:sz w:val="20"/>
          <w:szCs w:val="20"/>
        </w:rPr>
        <w:t>What is UQ’s benefit realisation framework?</w:t>
      </w:r>
    </w:p>
    <w:p w14:paraId="1D2B0B5B" w14:textId="77777777" w:rsidR="00812835" w:rsidRPr="003F65E1" w:rsidRDefault="00812835" w:rsidP="00812835">
      <w:pPr>
        <w:rPr>
          <w:sz w:val="20"/>
          <w:szCs w:val="20"/>
        </w:rPr>
      </w:pPr>
      <w:r w:rsidRPr="003F65E1">
        <w:rPr>
          <w:sz w:val="20"/>
          <w:szCs w:val="20"/>
        </w:rPr>
        <w:t>Our framework for Benefit realisation is captured like this:</w:t>
      </w:r>
    </w:p>
    <w:p w14:paraId="175F5743" w14:textId="77777777" w:rsidR="00812835" w:rsidRDefault="00812835" w:rsidP="00812835">
      <w:pPr>
        <w:rPr>
          <w:sz w:val="20"/>
          <w:szCs w:val="20"/>
        </w:rPr>
      </w:pPr>
      <w:r w:rsidRPr="000346D1">
        <w:rPr>
          <w:noProof/>
          <w:sz w:val="20"/>
          <w:szCs w:val="20"/>
        </w:rPr>
        <w:drawing>
          <wp:inline distT="0" distB="0" distL="0" distR="0" wp14:anchorId="70BFA3A1" wp14:editId="02F54004">
            <wp:extent cx="4664075" cy="1298575"/>
            <wp:effectExtent l="0" t="0" r="3175" b="0"/>
            <wp:docPr id="8" name="Picture 8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timeline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35778" w14:textId="77777777" w:rsidR="00812835" w:rsidRPr="003F65E1" w:rsidRDefault="00812835" w:rsidP="00812835">
      <w:pPr>
        <w:rPr>
          <w:sz w:val="20"/>
          <w:szCs w:val="20"/>
        </w:rPr>
      </w:pPr>
      <w:r w:rsidRPr="003F65E1">
        <w:rPr>
          <w:sz w:val="20"/>
          <w:szCs w:val="20"/>
        </w:rPr>
        <w:t>Which aligns to our project governance management framework lifecycle for projects.</w:t>
      </w:r>
    </w:p>
    <w:p w14:paraId="785F5DEC" w14:textId="77777777" w:rsidR="00812835" w:rsidRPr="003F65E1" w:rsidRDefault="00812835" w:rsidP="00812835">
      <w:pPr>
        <w:rPr>
          <w:sz w:val="20"/>
          <w:szCs w:val="20"/>
        </w:rPr>
      </w:pPr>
      <w:r w:rsidRPr="003F65E1">
        <w:rPr>
          <w:sz w:val="20"/>
          <w:szCs w:val="20"/>
        </w:rPr>
        <w:t>Throughout the lifecycle, the benefit owner must be diligent around benefit targets and benefit tracking to establish if benefit realisation has been achieved and met targets.</w:t>
      </w:r>
    </w:p>
    <w:p w14:paraId="6C441257" w14:textId="51727349" w:rsidR="00027F53" w:rsidRDefault="00027F53" w:rsidP="00163385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468E0142" wp14:editId="587E3880">
            <wp:extent cx="185951" cy="185951"/>
            <wp:effectExtent l="0" t="0" r="5080" b="5080"/>
            <wp:docPr id="9" name="Graphic 9" descr="Thou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Thought with solid fil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34" cy="18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F53">
        <w:rPr>
          <w:b/>
          <w:bCs/>
          <w:sz w:val="20"/>
          <w:szCs w:val="20"/>
        </w:rPr>
        <w:t>What role does the PGO play regarding Benefit Realisation</w:t>
      </w:r>
    </w:p>
    <w:p w14:paraId="55A91C89" w14:textId="4B4E8CE0" w:rsidR="00027F53" w:rsidRPr="00556B23" w:rsidRDefault="0053273E" w:rsidP="00163385">
      <w:pPr>
        <w:rPr>
          <w:sz w:val="20"/>
          <w:szCs w:val="20"/>
        </w:rPr>
      </w:pPr>
      <w:r w:rsidRPr="00FB41A8">
        <w:rPr>
          <w:sz w:val="18"/>
          <w:szCs w:val="18"/>
        </w:rPr>
        <w:t xml:space="preserve">At each stage of </w:t>
      </w:r>
      <w:r w:rsidRPr="00556B23">
        <w:rPr>
          <w:sz w:val="20"/>
          <w:szCs w:val="20"/>
        </w:rPr>
        <w:t>the project Lifecycle</w:t>
      </w:r>
      <w:r w:rsidR="009B5440" w:rsidRPr="00556B23">
        <w:rPr>
          <w:sz w:val="20"/>
          <w:szCs w:val="20"/>
        </w:rPr>
        <w:t>, projects will require PGO oversight to ensure we are setting up benefit realisation for success.</w:t>
      </w:r>
    </w:p>
    <w:p w14:paraId="1F7F390E" w14:textId="2CE07600" w:rsidR="009B5440" w:rsidRPr="00556B23" w:rsidRDefault="005F016F" w:rsidP="005F01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6B23">
        <w:rPr>
          <w:b/>
          <w:bCs/>
          <w:sz w:val="20"/>
          <w:szCs w:val="20"/>
        </w:rPr>
        <w:t>At Identify Stage</w:t>
      </w:r>
      <w:r w:rsidRPr="00556B23">
        <w:rPr>
          <w:sz w:val="20"/>
          <w:szCs w:val="20"/>
        </w:rPr>
        <w:t xml:space="preserve"> – the PGO provides guidance </w:t>
      </w:r>
      <w:r w:rsidR="00EF4C1D" w:rsidRPr="00556B23">
        <w:rPr>
          <w:sz w:val="20"/>
          <w:szCs w:val="20"/>
        </w:rPr>
        <w:t>and support for identifying, setting appropriate targets (benefit metrics tree)</w:t>
      </w:r>
      <w:r w:rsidR="00567093" w:rsidRPr="00556B23">
        <w:rPr>
          <w:sz w:val="20"/>
          <w:szCs w:val="20"/>
        </w:rPr>
        <w:t>.</w:t>
      </w:r>
    </w:p>
    <w:p w14:paraId="3A1B98AB" w14:textId="65F709B5" w:rsidR="00567093" w:rsidRPr="00556B23" w:rsidRDefault="00881365" w:rsidP="005F01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6B23">
        <w:rPr>
          <w:b/>
          <w:bCs/>
          <w:sz w:val="20"/>
          <w:szCs w:val="20"/>
        </w:rPr>
        <w:t>At Identify Stage</w:t>
      </w:r>
      <w:r w:rsidRPr="00556B23">
        <w:rPr>
          <w:sz w:val="20"/>
          <w:szCs w:val="20"/>
        </w:rPr>
        <w:t xml:space="preserve"> – we examine, challenge and provide assurance around benefit targets outlined in EOI’s and business cases </w:t>
      </w:r>
    </w:p>
    <w:p w14:paraId="513C5213" w14:textId="1A96D557" w:rsidR="00D775D9" w:rsidRPr="00556B23" w:rsidRDefault="00D775D9" w:rsidP="005F01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6B23">
        <w:rPr>
          <w:b/>
          <w:bCs/>
          <w:sz w:val="20"/>
          <w:szCs w:val="20"/>
        </w:rPr>
        <w:t>At Plan</w:t>
      </w:r>
      <w:r w:rsidR="001D77B3" w:rsidRPr="00556B23">
        <w:rPr>
          <w:b/>
          <w:bCs/>
          <w:sz w:val="20"/>
          <w:szCs w:val="20"/>
        </w:rPr>
        <w:t xml:space="preserve"> stage</w:t>
      </w:r>
      <w:r w:rsidRPr="00556B23">
        <w:rPr>
          <w:sz w:val="20"/>
          <w:szCs w:val="20"/>
        </w:rPr>
        <w:t xml:space="preserve"> – We ensure</w:t>
      </w:r>
      <w:r w:rsidR="001D77B3" w:rsidRPr="00556B23">
        <w:rPr>
          <w:sz w:val="20"/>
          <w:szCs w:val="20"/>
        </w:rPr>
        <w:t xml:space="preserve"> the Benefit Realisation</w:t>
      </w:r>
      <w:r w:rsidRPr="00556B23">
        <w:rPr>
          <w:sz w:val="20"/>
          <w:szCs w:val="20"/>
        </w:rPr>
        <w:t xml:space="preserve"> Plan</w:t>
      </w:r>
      <w:r w:rsidR="001D77B3" w:rsidRPr="00556B23">
        <w:rPr>
          <w:sz w:val="20"/>
          <w:szCs w:val="20"/>
        </w:rPr>
        <w:t xml:space="preserve"> is</w:t>
      </w:r>
      <w:r w:rsidRPr="00556B23">
        <w:rPr>
          <w:sz w:val="20"/>
          <w:szCs w:val="20"/>
        </w:rPr>
        <w:t xml:space="preserve"> well considered, apply the right articulation of the benefit and how the benefit will be realised as well as change plans to support benefit realisation</w:t>
      </w:r>
    </w:p>
    <w:p w14:paraId="1B25BDE7" w14:textId="4680EE7A" w:rsidR="00D775D9" w:rsidRPr="00556B23" w:rsidRDefault="001D77B3" w:rsidP="005F01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6B23">
        <w:rPr>
          <w:b/>
          <w:bCs/>
          <w:sz w:val="20"/>
          <w:szCs w:val="20"/>
        </w:rPr>
        <w:t xml:space="preserve">At </w:t>
      </w:r>
      <w:r w:rsidR="00816CAD" w:rsidRPr="00556B23">
        <w:rPr>
          <w:b/>
          <w:bCs/>
          <w:sz w:val="20"/>
          <w:szCs w:val="20"/>
        </w:rPr>
        <w:t>Plan to execute stage</w:t>
      </w:r>
      <w:r w:rsidR="00816CAD" w:rsidRPr="00556B23">
        <w:rPr>
          <w:sz w:val="20"/>
          <w:szCs w:val="20"/>
        </w:rPr>
        <w:t xml:space="preserve"> – we reappraise the benefits and consider if there are risks, or changes to delivery that results in a dis-benefit or benefit degrade</w:t>
      </w:r>
    </w:p>
    <w:p w14:paraId="5B49A712" w14:textId="79DE723F" w:rsidR="00C116A1" w:rsidRPr="00556B23" w:rsidRDefault="00C116A1" w:rsidP="005F01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6B23">
        <w:rPr>
          <w:b/>
          <w:bCs/>
          <w:sz w:val="20"/>
          <w:szCs w:val="20"/>
        </w:rPr>
        <w:t>At realise and monitor stage</w:t>
      </w:r>
      <w:r w:rsidRPr="00556B23">
        <w:rPr>
          <w:sz w:val="20"/>
          <w:szCs w:val="20"/>
        </w:rPr>
        <w:t xml:space="preserve"> – we report to CMG and upwards the portfolio benefit profile and outline the progress of our major projects in pursuit of benefit realisation</w:t>
      </w:r>
    </w:p>
    <w:p w14:paraId="65D1D7CA" w14:textId="17BD3E9B" w:rsidR="000B1C18" w:rsidRPr="00556B23" w:rsidRDefault="000B1C18" w:rsidP="005F01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6B23">
        <w:rPr>
          <w:b/>
          <w:bCs/>
          <w:sz w:val="20"/>
          <w:szCs w:val="20"/>
        </w:rPr>
        <w:t>At validate</w:t>
      </w:r>
      <w:r w:rsidR="008B7FEE" w:rsidRPr="00556B23">
        <w:rPr>
          <w:sz w:val="20"/>
          <w:szCs w:val="20"/>
        </w:rPr>
        <w:t xml:space="preserve"> </w:t>
      </w:r>
      <w:r w:rsidR="003A01F4" w:rsidRPr="00556B23">
        <w:rPr>
          <w:sz w:val="20"/>
          <w:szCs w:val="20"/>
        </w:rPr>
        <w:t xml:space="preserve">- </w:t>
      </w:r>
      <w:r w:rsidRPr="00556B23">
        <w:rPr>
          <w:sz w:val="20"/>
          <w:szCs w:val="20"/>
        </w:rPr>
        <w:t xml:space="preserve">handover and operational stage – we ensure there is an adequate handover to ensure benefits are enduring </w:t>
      </w:r>
      <w:r w:rsidR="003A01F4" w:rsidRPr="00556B23">
        <w:rPr>
          <w:sz w:val="20"/>
          <w:szCs w:val="20"/>
        </w:rPr>
        <w:t>into BAU transition</w:t>
      </w:r>
    </w:p>
    <w:p w14:paraId="6D4BE2F0" w14:textId="2EF742C3" w:rsidR="003A01F4" w:rsidRPr="00556B23" w:rsidRDefault="003A01F4" w:rsidP="005F01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56B23">
        <w:rPr>
          <w:b/>
          <w:bCs/>
          <w:sz w:val="20"/>
          <w:szCs w:val="20"/>
        </w:rPr>
        <w:t>At Review</w:t>
      </w:r>
      <w:r w:rsidRPr="00556B23">
        <w:rPr>
          <w:sz w:val="20"/>
          <w:szCs w:val="20"/>
        </w:rPr>
        <w:t xml:space="preserve"> – We track benefits till Full </w:t>
      </w:r>
      <w:r w:rsidR="00905CCB" w:rsidRPr="00556B23">
        <w:rPr>
          <w:sz w:val="20"/>
          <w:szCs w:val="20"/>
        </w:rPr>
        <w:t>Run Rate achievement of benefit realisation is achieved</w:t>
      </w:r>
    </w:p>
    <w:p w14:paraId="0FBB8C13" w14:textId="633ED428" w:rsidR="00AD2BCC" w:rsidRPr="00556B23" w:rsidRDefault="00AD2BCC" w:rsidP="00905CCB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07506F69" wp14:editId="19201AB1">
            <wp:extent cx="206422" cy="206422"/>
            <wp:effectExtent l="0" t="0" r="3175" b="3175"/>
            <wp:docPr id="11" name="Graphic 11" descr="Thou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Thought with solid fil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65" cy="2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B23">
        <w:rPr>
          <w:b/>
          <w:bCs/>
          <w:sz w:val="20"/>
          <w:szCs w:val="20"/>
        </w:rPr>
        <w:t>How Change plays a part in benefits</w:t>
      </w:r>
    </w:p>
    <w:p w14:paraId="7B6F168E" w14:textId="25C8A5DC" w:rsidR="00B272B0" w:rsidRPr="00556B23" w:rsidRDefault="00B272B0" w:rsidP="00B272B0">
      <w:pPr>
        <w:rPr>
          <w:sz w:val="20"/>
          <w:szCs w:val="20"/>
        </w:rPr>
      </w:pPr>
      <w:r w:rsidRPr="00556B23">
        <w:rPr>
          <w:sz w:val="20"/>
          <w:szCs w:val="20"/>
        </w:rPr>
        <w:t>Change management planning goes hand in hand with benefit planning and delivery planning</w:t>
      </w:r>
      <w:r w:rsidR="00087026" w:rsidRPr="00556B23">
        <w:rPr>
          <w:sz w:val="20"/>
          <w:szCs w:val="20"/>
        </w:rPr>
        <w:t xml:space="preserve">. </w:t>
      </w:r>
    </w:p>
    <w:p w14:paraId="6FC15273" w14:textId="77777777" w:rsidR="00B272B0" w:rsidRPr="00556B23" w:rsidRDefault="00B272B0" w:rsidP="00B272B0">
      <w:pPr>
        <w:rPr>
          <w:sz w:val="20"/>
          <w:szCs w:val="20"/>
        </w:rPr>
      </w:pPr>
      <w:r w:rsidRPr="00556B23">
        <w:rPr>
          <w:sz w:val="20"/>
          <w:szCs w:val="20"/>
        </w:rPr>
        <w:t xml:space="preserve">As the solution is planned through delivery planning, while benefits planning is being considered and while execution is occurring, change planning must assess the </w:t>
      </w:r>
      <w:hyperlink r:id="rId27" w:history="1">
        <w:r w:rsidRPr="00556B23">
          <w:rPr>
            <w:rStyle w:val="Hyperlink"/>
            <w:sz w:val="20"/>
            <w:szCs w:val="20"/>
          </w:rPr>
          <w:t>complexity of change</w:t>
        </w:r>
      </w:hyperlink>
      <w:r w:rsidRPr="00556B23">
        <w:rPr>
          <w:sz w:val="20"/>
          <w:szCs w:val="20"/>
        </w:rPr>
        <w:t xml:space="preserve"> consider the change approach through a </w:t>
      </w:r>
      <w:hyperlink r:id="rId28" w:history="1">
        <w:r w:rsidRPr="00556B23">
          <w:rPr>
            <w:rStyle w:val="Hyperlink"/>
            <w:sz w:val="20"/>
            <w:szCs w:val="20"/>
          </w:rPr>
          <w:t>change impact assessment tool</w:t>
        </w:r>
      </w:hyperlink>
      <w:r w:rsidRPr="00556B23">
        <w:rPr>
          <w:sz w:val="20"/>
          <w:szCs w:val="20"/>
        </w:rPr>
        <w:t xml:space="preserve"> and articulate change through the PMP and benefit realisation plan.  </w:t>
      </w:r>
    </w:p>
    <w:p w14:paraId="2EF44083" w14:textId="616D946F" w:rsidR="00AD2BCC" w:rsidRDefault="0073142B" w:rsidP="00905CCB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645F2A95" wp14:editId="0046FAC8">
            <wp:extent cx="4945712" cy="25679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42" cy="2589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53B588" w14:textId="77777777" w:rsidR="00161377" w:rsidRDefault="00161377" w:rsidP="00905CCB">
      <w:pPr>
        <w:rPr>
          <w:sz w:val="20"/>
          <w:szCs w:val="20"/>
        </w:rPr>
        <w:sectPr w:rsidR="00161377" w:rsidSect="00B90C8E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2067D11" w14:textId="368AC6F0" w:rsidR="00AD2BCC" w:rsidRDefault="00E828DF" w:rsidP="00905CCB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FDFF8" wp14:editId="218304FF">
                <wp:simplePos x="0" y="0"/>
                <wp:positionH relativeFrom="margin">
                  <wp:posOffset>152400</wp:posOffset>
                </wp:positionH>
                <wp:positionV relativeFrom="paragraph">
                  <wp:posOffset>203200</wp:posOffset>
                </wp:positionV>
                <wp:extent cx="4829175" cy="2533650"/>
                <wp:effectExtent l="19050" t="0" r="47625" b="114300"/>
                <wp:wrapNone/>
                <wp:docPr id="18" name="Thought Bubble: 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2533650"/>
                        </a:xfrm>
                        <a:prstGeom prst="cloudCallout">
                          <a:avLst>
                            <a:gd name="adj1" fmla="val 44733"/>
                            <a:gd name="adj2" fmla="val 50750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7F762" w14:textId="77777777" w:rsidR="00126F4A" w:rsidRPr="00AF55EE" w:rsidRDefault="00126F4A" w:rsidP="00126F4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55E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Strongly recommended</w:t>
                            </w:r>
                          </w:p>
                          <w:p w14:paraId="41EA7106" w14:textId="77777777" w:rsidR="00126F4A" w:rsidRPr="00F67377" w:rsidRDefault="008B631B" w:rsidP="00126F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36" w:history="1">
                              <w:r w:rsidR="00126F4A" w:rsidRPr="00F6737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https://www.pmi.org/learning/library/benefits-management-accelerate-value-delivery-5959</w:t>
                              </w:r>
                            </w:hyperlink>
                            <w:r w:rsidR="00126F4A" w:rsidRPr="00F67377">
                              <w:rPr>
                                <w:sz w:val="16"/>
                                <w:szCs w:val="16"/>
                              </w:rPr>
                              <w:t xml:space="preserve">  (</w:t>
                            </w:r>
                            <w:r w:rsidR="00126F4A" w:rsidRPr="00F673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Strongly recommended</w:t>
                            </w:r>
                            <w:r w:rsidR="00126F4A" w:rsidRPr="00F67377">
                              <w:rPr>
                                <w:sz w:val="16"/>
                                <w:szCs w:val="16"/>
                              </w:rPr>
                              <w:t xml:space="preserve"> background and best practice under PMI)</w:t>
                            </w:r>
                          </w:p>
                          <w:p w14:paraId="59FEC7EC" w14:textId="77777777" w:rsidR="00126F4A" w:rsidRPr="00F67377" w:rsidRDefault="008B631B" w:rsidP="00126F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37" w:history="1">
                              <w:r w:rsidR="00126F4A" w:rsidRPr="00F6737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https://www.pmi.org/-/media/pmi/documents/public/pdf/learning/thought-leadership/benefits-realization-management-framework.pdf</w:t>
                              </w:r>
                            </w:hyperlink>
                            <w:r w:rsidR="00126F4A" w:rsidRPr="00F67377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126F4A" w:rsidRPr="00F673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Strongly recommended</w:t>
                            </w:r>
                            <w:r w:rsidR="00126F4A" w:rsidRPr="00F67377">
                              <w:rPr>
                                <w:sz w:val="16"/>
                                <w:szCs w:val="16"/>
                              </w:rPr>
                              <w:t xml:space="preserve"> template under PMI)</w:t>
                            </w:r>
                          </w:p>
                          <w:p w14:paraId="1E489349" w14:textId="77777777" w:rsidR="00126F4A" w:rsidRPr="00F67377" w:rsidRDefault="008B631B" w:rsidP="00126F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38" w:history="1">
                              <w:r w:rsidR="00126F4A" w:rsidRPr="00F6737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https://www.youtube.com/watch?v=hfpEPdCwwQY</w:t>
                              </w:r>
                            </w:hyperlink>
                            <w:r w:rsidR="00126F4A" w:rsidRPr="00F67377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126F4A" w:rsidRPr="00F673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Strongly recommended</w:t>
                            </w:r>
                            <w:r w:rsidR="00126F4A" w:rsidRPr="00F67377">
                              <w:rPr>
                                <w:sz w:val="16"/>
                                <w:szCs w:val="16"/>
                              </w:rPr>
                              <w:t xml:space="preserve"> presentation by PMI UK)</w:t>
                            </w:r>
                          </w:p>
                          <w:p w14:paraId="6A0C1073" w14:textId="77777777" w:rsidR="00126F4A" w:rsidRPr="00616EE5" w:rsidRDefault="00126F4A" w:rsidP="00126F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FDFF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8" o:spid="_x0000_s1030" type="#_x0000_t106" style="position:absolute;margin-left:12pt;margin-top:16pt;width:380.25pt;height:19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" adj="20462,21762" filled="f" strokecolor="#2f528f" strokeweight="1pt">
                <v:stroke joinstyle="miter"/>
                <v:textbox>
                  <w:txbxContent>
                    <w:p w14:paraId="7647F762" w14:textId="77777777" w:rsidR="00126F4A" w:rsidRPr="00AF55EE" w:rsidRDefault="00126F4A" w:rsidP="00126F4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F55EE">
                        <w:rPr>
                          <w:b/>
                          <w:bCs/>
                          <w:sz w:val="20"/>
                          <w:szCs w:val="20"/>
                        </w:rPr>
                        <w:t>Strongly recommended</w:t>
                      </w:r>
                    </w:p>
                    <w:p w14:paraId="41EA7106" w14:textId="77777777" w:rsidR="00126F4A" w:rsidRPr="00F67377" w:rsidRDefault="00A20F25" w:rsidP="00126F4A">
                      <w:pPr>
                        <w:rPr>
                          <w:sz w:val="16"/>
                          <w:szCs w:val="16"/>
                        </w:rPr>
                      </w:pPr>
                      <w:hyperlink r:id="rId39" w:history="1">
                        <w:r w:rsidR="00126F4A" w:rsidRPr="00F67377">
                          <w:rPr>
                            <w:rStyle w:val="Hyperlink"/>
                            <w:sz w:val="16"/>
                            <w:szCs w:val="16"/>
                          </w:rPr>
                          <w:t>https://www.pmi.org/learning/library/benefits-management-accelerate-value-delivery-5959</w:t>
                        </w:r>
                      </w:hyperlink>
                      <w:r w:rsidR="00126F4A" w:rsidRPr="00F67377">
                        <w:rPr>
                          <w:sz w:val="16"/>
                          <w:szCs w:val="16"/>
                        </w:rPr>
                        <w:t xml:space="preserve">  (</w:t>
                      </w:r>
                      <w:r w:rsidR="00126F4A" w:rsidRPr="00F67377">
                        <w:rPr>
                          <w:b/>
                          <w:bCs/>
                          <w:sz w:val="16"/>
                          <w:szCs w:val="16"/>
                        </w:rPr>
                        <w:t>Strongly recommended</w:t>
                      </w:r>
                      <w:r w:rsidR="00126F4A" w:rsidRPr="00F67377">
                        <w:rPr>
                          <w:sz w:val="16"/>
                          <w:szCs w:val="16"/>
                        </w:rPr>
                        <w:t xml:space="preserve"> background and best practice under PMI)</w:t>
                      </w:r>
                    </w:p>
                    <w:p w14:paraId="59FEC7EC" w14:textId="77777777" w:rsidR="00126F4A" w:rsidRPr="00F67377" w:rsidRDefault="00A20F25" w:rsidP="00126F4A">
                      <w:pPr>
                        <w:rPr>
                          <w:sz w:val="16"/>
                          <w:szCs w:val="16"/>
                        </w:rPr>
                      </w:pPr>
                      <w:hyperlink r:id="rId40" w:history="1">
                        <w:r w:rsidR="00126F4A" w:rsidRPr="00F67377">
                          <w:rPr>
                            <w:rStyle w:val="Hyperlink"/>
                            <w:sz w:val="16"/>
                            <w:szCs w:val="16"/>
                          </w:rPr>
                          <w:t>https://www.pmi.org/-/media/pmi/documents/public/pdf/learning/thought-leadership/benefits-realization-management-framework.pdf</w:t>
                        </w:r>
                      </w:hyperlink>
                      <w:r w:rsidR="00126F4A" w:rsidRPr="00F67377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="00126F4A" w:rsidRPr="00F67377">
                        <w:rPr>
                          <w:b/>
                          <w:bCs/>
                          <w:sz w:val="16"/>
                          <w:szCs w:val="16"/>
                        </w:rPr>
                        <w:t>Strongly recommended</w:t>
                      </w:r>
                      <w:r w:rsidR="00126F4A" w:rsidRPr="00F67377">
                        <w:rPr>
                          <w:sz w:val="16"/>
                          <w:szCs w:val="16"/>
                        </w:rPr>
                        <w:t xml:space="preserve"> template under PMI)</w:t>
                      </w:r>
                    </w:p>
                    <w:p w14:paraId="1E489349" w14:textId="77777777" w:rsidR="00126F4A" w:rsidRPr="00F67377" w:rsidRDefault="00A20F25" w:rsidP="00126F4A">
                      <w:pPr>
                        <w:rPr>
                          <w:sz w:val="16"/>
                          <w:szCs w:val="16"/>
                        </w:rPr>
                      </w:pPr>
                      <w:hyperlink r:id="rId41" w:history="1">
                        <w:r w:rsidR="00126F4A" w:rsidRPr="00F67377">
                          <w:rPr>
                            <w:rStyle w:val="Hyperlink"/>
                            <w:sz w:val="16"/>
                            <w:szCs w:val="16"/>
                          </w:rPr>
                          <w:t>https://www.youtube.com/watch?v=hfpEPdCwwQY</w:t>
                        </w:r>
                      </w:hyperlink>
                      <w:r w:rsidR="00126F4A" w:rsidRPr="00F67377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="00126F4A" w:rsidRPr="00F67377">
                        <w:rPr>
                          <w:b/>
                          <w:bCs/>
                          <w:sz w:val="16"/>
                          <w:szCs w:val="16"/>
                        </w:rPr>
                        <w:t>Strongly recommended</w:t>
                      </w:r>
                      <w:r w:rsidR="00126F4A" w:rsidRPr="00F67377">
                        <w:rPr>
                          <w:sz w:val="16"/>
                          <w:szCs w:val="16"/>
                        </w:rPr>
                        <w:t xml:space="preserve"> presentation by PMI UK)</w:t>
                      </w:r>
                    </w:p>
                    <w:p w14:paraId="6A0C1073" w14:textId="77777777" w:rsidR="00126F4A" w:rsidRPr="00616EE5" w:rsidRDefault="00126F4A" w:rsidP="00126F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28A9BE" w14:textId="508C6EFD" w:rsidR="00935B26" w:rsidRPr="00D968DF" w:rsidRDefault="00943104" w:rsidP="00935B26">
      <w:pPr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814AE" wp14:editId="5FDF244D">
                <wp:simplePos x="0" y="0"/>
                <wp:positionH relativeFrom="margin">
                  <wp:posOffset>5019675</wp:posOffset>
                </wp:positionH>
                <wp:positionV relativeFrom="paragraph">
                  <wp:posOffset>117475</wp:posOffset>
                </wp:positionV>
                <wp:extent cx="4972050" cy="2428875"/>
                <wp:effectExtent l="19050" t="0" r="38100" b="333375"/>
                <wp:wrapNone/>
                <wp:docPr id="12" name="Thought Bubble: 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428875"/>
                        </a:xfrm>
                        <a:prstGeom prst="cloudCallout">
                          <a:avLst>
                            <a:gd name="adj1" fmla="val -44287"/>
                            <a:gd name="adj2" fmla="val 5951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25221" w14:textId="392A461D" w:rsidR="00483FEE" w:rsidRPr="00483FEE" w:rsidRDefault="005F307F" w:rsidP="00483FE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07F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Useful</w:t>
                            </w:r>
                            <w:r w:rsidR="00483FEE" w:rsidRPr="00483FE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resources</w:t>
                            </w:r>
                          </w:p>
                          <w:p w14:paraId="51E5AFFA" w14:textId="77777777" w:rsidR="00483FEE" w:rsidRPr="00483FEE" w:rsidRDefault="008B631B" w:rsidP="00483F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42" w:history="1">
                              <w:r w:rsidR="00483FEE" w:rsidRPr="00483FE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https://www.apm.org.uk/resources/what-is-project-management/what-is-benefits-management-and-project-success/</w:t>
                              </w:r>
                            </w:hyperlink>
                            <w:r w:rsidR="00483FEE" w:rsidRPr="00483FE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(High level how to guide)</w:t>
                            </w:r>
                          </w:p>
                          <w:p w14:paraId="739CEA8D" w14:textId="77777777" w:rsidR="00483FEE" w:rsidRPr="00483FEE" w:rsidRDefault="008B631B" w:rsidP="00483F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43" w:history="1">
                              <w:r w:rsidR="00483FEE" w:rsidRPr="00483FE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https://www.pm-partners.com.au/why-your-organisation-needs-better-benefits-management-and-how-to-improve-your-practices/</w:t>
                              </w:r>
                            </w:hyperlink>
                            <w:r w:rsidR="00483FEE" w:rsidRPr="00483FE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3FEE" w:rsidRPr="00450BD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(Recommended </w:t>
                            </w:r>
                            <w:r w:rsidR="00483FEE" w:rsidRPr="00483FE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how to)</w:t>
                            </w:r>
                          </w:p>
                          <w:p w14:paraId="65DF102B" w14:textId="77777777" w:rsidR="00483FEE" w:rsidRPr="00483FEE" w:rsidRDefault="008B631B" w:rsidP="00483F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44" w:history="1">
                              <w:r w:rsidR="00483FEE" w:rsidRPr="00483FE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https://prince2.wiki/management-products/benefits-management-approach/</w:t>
                              </w:r>
                            </w:hyperlink>
                            <w:r w:rsidR="00483FEE" w:rsidRPr="00483FE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3FEE" w:rsidRPr="00450BD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(useful reference with European PRINCE2 application)</w:t>
                            </w:r>
                          </w:p>
                          <w:p w14:paraId="4B4672A9" w14:textId="397C1FA8" w:rsidR="00483FEE" w:rsidRPr="00483FEE" w:rsidRDefault="00483FEE" w:rsidP="00483F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7A261E" w14:textId="75577220" w:rsidR="00835002" w:rsidRPr="00943104" w:rsidRDefault="00835002" w:rsidP="008350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43104">
                              <w:rPr>
                                <w:sz w:val="16"/>
                                <w:szCs w:val="16"/>
                              </w:rPr>
                              <w:t>application)</w:t>
                            </w:r>
                          </w:p>
                          <w:p w14:paraId="735D2B72" w14:textId="77777777" w:rsidR="00126F4A" w:rsidRPr="00943104" w:rsidRDefault="00126F4A" w:rsidP="00126F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14AE" id="Thought Bubble: Cloud 12" o:spid="_x0000_s1031" type="#_x0000_t106" style="position:absolute;margin-left:395.25pt;margin-top:9.25pt;width:391.5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" adj="1234,23654" filled="f" strokecolor="#1f3763 [1604]" strokeweight="1pt">
                <v:stroke joinstyle="miter"/>
                <v:textbox>
                  <w:txbxContent>
                    <w:p w14:paraId="58125221" w14:textId="392A461D" w:rsidR="00483FEE" w:rsidRPr="00483FEE" w:rsidRDefault="005F307F" w:rsidP="00483FEE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F307F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Useful</w:t>
                      </w:r>
                      <w:r w:rsidR="00483FEE" w:rsidRPr="00483FE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resources</w:t>
                      </w:r>
                    </w:p>
                    <w:p w14:paraId="51E5AFFA" w14:textId="77777777" w:rsidR="00483FEE" w:rsidRPr="00483FEE" w:rsidRDefault="00A20F25" w:rsidP="00483FEE">
                      <w:pPr>
                        <w:rPr>
                          <w:sz w:val="16"/>
                          <w:szCs w:val="16"/>
                        </w:rPr>
                      </w:pPr>
                      <w:hyperlink r:id="rId45" w:history="1">
                        <w:r w:rsidR="00483FEE" w:rsidRPr="00483FEE">
                          <w:rPr>
                            <w:rStyle w:val="Hyperlink"/>
                            <w:sz w:val="16"/>
                            <w:szCs w:val="16"/>
                          </w:rPr>
                          <w:t>https://www.apm.org.uk/resources/what-is-project-management/what-is-benefits-management-and-project-success/</w:t>
                        </w:r>
                      </w:hyperlink>
                      <w:r w:rsidR="00483FEE" w:rsidRPr="00483FE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(High level how to guide)</w:t>
                      </w:r>
                    </w:p>
                    <w:p w14:paraId="739CEA8D" w14:textId="77777777" w:rsidR="00483FEE" w:rsidRPr="00483FEE" w:rsidRDefault="00A20F25" w:rsidP="00483FEE">
                      <w:pPr>
                        <w:rPr>
                          <w:sz w:val="16"/>
                          <w:szCs w:val="16"/>
                        </w:rPr>
                      </w:pPr>
                      <w:hyperlink r:id="rId46" w:history="1">
                        <w:r w:rsidR="00483FEE" w:rsidRPr="00483FEE">
                          <w:rPr>
                            <w:rStyle w:val="Hyperlink"/>
                            <w:sz w:val="16"/>
                            <w:szCs w:val="16"/>
                          </w:rPr>
                          <w:t>https://www.pm-partners.com.au/why-your-organisation-needs-better-benefits-management-and-how-to-improve-your-practices/</w:t>
                        </w:r>
                      </w:hyperlink>
                      <w:r w:rsidR="00483FEE" w:rsidRPr="00483FE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83FEE" w:rsidRPr="00450BD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(Recommended </w:t>
                      </w:r>
                      <w:r w:rsidR="00483FEE" w:rsidRPr="00483FEE">
                        <w:rPr>
                          <w:color w:val="000000" w:themeColor="text1"/>
                          <w:sz w:val="16"/>
                          <w:szCs w:val="16"/>
                        </w:rPr>
                        <w:t>how to)</w:t>
                      </w:r>
                    </w:p>
                    <w:p w14:paraId="65DF102B" w14:textId="77777777" w:rsidR="00483FEE" w:rsidRPr="00483FEE" w:rsidRDefault="00A20F25" w:rsidP="00483FEE">
                      <w:pPr>
                        <w:rPr>
                          <w:sz w:val="16"/>
                          <w:szCs w:val="16"/>
                        </w:rPr>
                      </w:pPr>
                      <w:hyperlink r:id="rId47" w:history="1">
                        <w:r w:rsidR="00483FEE" w:rsidRPr="00483FEE">
                          <w:rPr>
                            <w:rStyle w:val="Hyperlink"/>
                            <w:sz w:val="16"/>
                            <w:szCs w:val="16"/>
                          </w:rPr>
                          <w:t>https://prince2.wiki/management-products/benefits-management-approach/</w:t>
                        </w:r>
                      </w:hyperlink>
                      <w:r w:rsidR="00483FEE" w:rsidRPr="00483FE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83FEE" w:rsidRPr="00450BD7">
                        <w:rPr>
                          <w:color w:val="000000" w:themeColor="text1"/>
                          <w:sz w:val="16"/>
                          <w:szCs w:val="16"/>
                        </w:rPr>
                        <w:t>(useful reference with European PRINCE2 application)</w:t>
                      </w:r>
                    </w:p>
                    <w:p w14:paraId="4B4672A9" w14:textId="397C1FA8" w:rsidR="00483FEE" w:rsidRPr="00483FEE" w:rsidRDefault="00483FEE" w:rsidP="00483FE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A7A261E" w14:textId="75577220" w:rsidR="00835002" w:rsidRPr="00943104" w:rsidRDefault="00835002" w:rsidP="00835002">
                      <w:pPr>
                        <w:rPr>
                          <w:sz w:val="16"/>
                          <w:szCs w:val="16"/>
                        </w:rPr>
                      </w:pPr>
                      <w:r w:rsidRPr="00943104">
                        <w:rPr>
                          <w:sz w:val="16"/>
                          <w:szCs w:val="16"/>
                        </w:rPr>
                        <w:t>application)</w:t>
                      </w:r>
                    </w:p>
                    <w:p w14:paraId="735D2B72" w14:textId="77777777" w:rsidR="00126F4A" w:rsidRPr="00943104" w:rsidRDefault="00126F4A" w:rsidP="00126F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9DE" w:rsidRPr="00D968DF">
        <w:rPr>
          <w:sz w:val="18"/>
          <w:szCs w:val="18"/>
        </w:rPr>
        <w:t xml:space="preserve"> </w:t>
      </w:r>
    </w:p>
    <w:p w14:paraId="7DBE29A8" w14:textId="76383C05" w:rsidR="00F54136" w:rsidRDefault="00F54136" w:rsidP="00905CCB">
      <w:pPr>
        <w:rPr>
          <w:sz w:val="20"/>
          <w:szCs w:val="20"/>
        </w:rPr>
      </w:pPr>
    </w:p>
    <w:p w14:paraId="0E2E0F0E" w14:textId="2069BAF2" w:rsidR="00D96BC2" w:rsidRDefault="00D96BC2" w:rsidP="00905CCB">
      <w:pPr>
        <w:rPr>
          <w:sz w:val="20"/>
          <w:szCs w:val="20"/>
        </w:rPr>
      </w:pPr>
    </w:p>
    <w:p w14:paraId="514194E5" w14:textId="4A9716D7" w:rsidR="00D96BC2" w:rsidRDefault="00D96BC2" w:rsidP="00905CCB">
      <w:pPr>
        <w:rPr>
          <w:sz w:val="20"/>
          <w:szCs w:val="20"/>
        </w:rPr>
      </w:pPr>
    </w:p>
    <w:p w14:paraId="309FB2F3" w14:textId="67595D62" w:rsidR="00F96739" w:rsidRDefault="00F96739" w:rsidP="00905CCB">
      <w:pPr>
        <w:rPr>
          <w:sz w:val="20"/>
          <w:szCs w:val="20"/>
        </w:rPr>
      </w:pPr>
    </w:p>
    <w:p w14:paraId="12D780D0" w14:textId="77777777" w:rsidR="00E016CC" w:rsidRDefault="00E016CC" w:rsidP="00905CCB">
      <w:pPr>
        <w:rPr>
          <w:sz w:val="20"/>
          <w:szCs w:val="20"/>
        </w:rPr>
      </w:pPr>
    </w:p>
    <w:p w14:paraId="3F4CDC2F" w14:textId="77777777" w:rsidR="00126F4A" w:rsidRDefault="00126F4A" w:rsidP="001735C8">
      <w:pPr>
        <w:ind w:left="6480" w:firstLine="720"/>
        <w:rPr>
          <w:sz w:val="20"/>
          <w:szCs w:val="20"/>
        </w:rPr>
      </w:pPr>
    </w:p>
    <w:p w14:paraId="7A401B9A" w14:textId="77777777" w:rsidR="00126F4A" w:rsidRDefault="00126F4A" w:rsidP="001735C8">
      <w:pPr>
        <w:ind w:left="6480" w:firstLine="720"/>
        <w:rPr>
          <w:sz w:val="20"/>
          <w:szCs w:val="20"/>
        </w:rPr>
      </w:pPr>
    </w:p>
    <w:p w14:paraId="43F79942" w14:textId="77777777" w:rsidR="00126F4A" w:rsidRDefault="00126F4A" w:rsidP="001735C8">
      <w:pPr>
        <w:ind w:left="6480" w:firstLine="720"/>
        <w:rPr>
          <w:sz w:val="20"/>
          <w:szCs w:val="20"/>
        </w:rPr>
      </w:pPr>
    </w:p>
    <w:p w14:paraId="2257936B" w14:textId="412E3727" w:rsidR="00126F4A" w:rsidRDefault="00126F4A" w:rsidP="001735C8">
      <w:pPr>
        <w:ind w:left="6480" w:firstLine="720"/>
        <w:rPr>
          <w:sz w:val="20"/>
          <w:szCs w:val="20"/>
        </w:rPr>
      </w:pPr>
    </w:p>
    <w:p w14:paraId="61EAB01B" w14:textId="4B047E6B" w:rsidR="00876C63" w:rsidRDefault="00634260" w:rsidP="001735C8">
      <w:pPr>
        <w:ind w:left="648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96042" wp14:editId="11119617">
                <wp:simplePos x="0" y="0"/>
                <wp:positionH relativeFrom="margin">
                  <wp:posOffset>342900</wp:posOffset>
                </wp:positionH>
                <wp:positionV relativeFrom="paragraph">
                  <wp:posOffset>5080</wp:posOffset>
                </wp:positionV>
                <wp:extent cx="3124200" cy="1704975"/>
                <wp:effectExtent l="19050" t="0" r="571500" b="47625"/>
                <wp:wrapNone/>
                <wp:docPr id="17" name="Thought Bubble: 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704975"/>
                        </a:xfrm>
                        <a:prstGeom prst="cloudCallout">
                          <a:avLst>
                            <a:gd name="adj1" fmla="val 65947"/>
                            <a:gd name="adj2" fmla="val -28993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8A1E1D" w14:textId="25C0A994" w:rsidR="005F307F" w:rsidRPr="005F307F" w:rsidRDefault="005F307F" w:rsidP="005F307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F307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Crash Courses</w:t>
                            </w:r>
                          </w:p>
                          <w:p w14:paraId="46DA48E4" w14:textId="146ACB77" w:rsidR="005F307F" w:rsidRPr="005F307F" w:rsidRDefault="008B631B" w:rsidP="005F30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48" w:history="1">
                              <w:r w:rsidR="005F307F" w:rsidRPr="004D2A5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https://www.youtube.com/watch?v=NC8WrPFyoeE</w:t>
                              </w:r>
                            </w:hyperlink>
                            <w:r w:rsidR="005F307F" w:rsidRPr="005F307F">
                              <w:rPr>
                                <w:sz w:val="16"/>
                                <w:szCs w:val="16"/>
                              </w:rPr>
                              <w:t xml:space="preserve"> (Crash course introduction to benefits)</w:t>
                            </w:r>
                          </w:p>
                          <w:p w14:paraId="3F2B3A61" w14:textId="77777777" w:rsidR="005F307F" w:rsidRPr="005F307F" w:rsidRDefault="008B631B" w:rsidP="005F30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49" w:history="1">
                              <w:r w:rsidR="005F307F" w:rsidRPr="005F307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https://www.youtube.com/watch?v=UxJb40pAnac</w:t>
                              </w:r>
                            </w:hyperlink>
                            <w:r w:rsidR="005F307F" w:rsidRPr="005F307F">
                              <w:rPr>
                                <w:sz w:val="16"/>
                                <w:szCs w:val="16"/>
                              </w:rPr>
                              <w:t xml:space="preserve"> (PMI benefit explanation)</w:t>
                            </w:r>
                          </w:p>
                          <w:p w14:paraId="26FBBE8A" w14:textId="77777777" w:rsidR="00126F4A" w:rsidRDefault="00126F4A" w:rsidP="00126F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6042" id="Thought Bubble: Cloud 17" o:spid="_x0000_s1032" type="#_x0000_t106" style="position:absolute;left:0;text-align:left;margin-left:27pt;margin-top:.4pt;width:246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" adj="25045,4538" filled="f" strokecolor="#2f528f" strokeweight="1pt">
                <v:stroke joinstyle="miter"/>
                <v:textbox>
                  <w:txbxContent>
                    <w:p w14:paraId="228A1E1D" w14:textId="25C0A994" w:rsidR="005F307F" w:rsidRPr="005F307F" w:rsidRDefault="005F307F" w:rsidP="005F307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F307F">
                        <w:rPr>
                          <w:b/>
                          <w:bCs/>
                          <w:sz w:val="18"/>
                          <w:szCs w:val="18"/>
                        </w:rPr>
                        <w:t>Crash Courses</w:t>
                      </w:r>
                    </w:p>
                    <w:p w14:paraId="46DA48E4" w14:textId="146ACB77" w:rsidR="005F307F" w:rsidRPr="005F307F" w:rsidRDefault="00A20F25" w:rsidP="005F307F">
                      <w:pPr>
                        <w:rPr>
                          <w:sz w:val="16"/>
                          <w:szCs w:val="16"/>
                        </w:rPr>
                      </w:pPr>
                      <w:hyperlink r:id="rId50" w:history="1">
                        <w:r w:rsidR="005F307F" w:rsidRPr="004D2A53">
                          <w:rPr>
                            <w:rStyle w:val="Hyperlink"/>
                            <w:sz w:val="16"/>
                            <w:szCs w:val="16"/>
                          </w:rPr>
                          <w:t>https://www.youtube.com/watch?v=NC8WrPFyoeE</w:t>
                        </w:r>
                      </w:hyperlink>
                      <w:r w:rsidR="005F307F" w:rsidRPr="005F307F">
                        <w:rPr>
                          <w:sz w:val="16"/>
                          <w:szCs w:val="16"/>
                        </w:rPr>
                        <w:t xml:space="preserve"> (Crash course introduction to benefits)</w:t>
                      </w:r>
                    </w:p>
                    <w:p w14:paraId="3F2B3A61" w14:textId="77777777" w:rsidR="005F307F" w:rsidRPr="005F307F" w:rsidRDefault="00A20F25" w:rsidP="005F307F">
                      <w:pPr>
                        <w:rPr>
                          <w:sz w:val="16"/>
                          <w:szCs w:val="16"/>
                        </w:rPr>
                      </w:pPr>
                      <w:hyperlink r:id="rId51" w:history="1">
                        <w:r w:rsidR="005F307F" w:rsidRPr="005F307F">
                          <w:rPr>
                            <w:rStyle w:val="Hyperlink"/>
                            <w:sz w:val="16"/>
                            <w:szCs w:val="16"/>
                          </w:rPr>
                          <w:t>https://www.youtube.com/watch?v=UxJb40pAnac</w:t>
                        </w:r>
                      </w:hyperlink>
                      <w:r w:rsidR="005F307F" w:rsidRPr="005F307F">
                        <w:rPr>
                          <w:sz w:val="16"/>
                          <w:szCs w:val="16"/>
                        </w:rPr>
                        <w:t xml:space="preserve"> (PMI benefit explanation)</w:t>
                      </w:r>
                    </w:p>
                    <w:p w14:paraId="26FBBE8A" w14:textId="77777777" w:rsidR="00126F4A" w:rsidRDefault="00126F4A" w:rsidP="00126F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D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DA16B" wp14:editId="21E302F1">
                <wp:simplePos x="0" y="0"/>
                <wp:positionH relativeFrom="margin">
                  <wp:posOffset>6810375</wp:posOffset>
                </wp:positionH>
                <wp:positionV relativeFrom="paragraph">
                  <wp:posOffset>5080</wp:posOffset>
                </wp:positionV>
                <wp:extent cx="3371850" cy="2933700"/>
                <wp:effectExtent l="742950" t="0" r="38100" b="38100"/>
                <wp:wrapNone/>
                <wp:docPr id="23" name="Thought Bubble: 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933700"/>
                        </a:xfrm>
                        <a:prstGeom prst="cloudCallout">
                          <a:avLst>
                            <a:gd name="adj1" fmla="val -69467"/>
                            <a:gd name="adj2" fmla="val -29162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FBAAFE" w14:textId="77777777" w:rsidR="00032E9C" w:rsidRDefault="00032E9C" w:rsidP="00032E9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010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Who is there for advice?</w:t>
                            </w:r>
                          </w:p>
                          <w:p w14:paraId="00DBC598" w14:textId="77777777" w:rsidR="00032E9C" w:rsidRPr="00032E9C" w:rsidRDefault="008B631B" w:rsidP="00032E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52" w:history="1">
                              <w:r w:rsidR="00032E9C" w:rsidRPr="00032E9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 PGO</w:t>
                              </w:r>
                            </w:hyperlink>
                            <w:r w:rsidR="00032E9C" w:rsidRPr="00032E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A37FA51" w14:textId="77777777" w:rsidR="00032E9C" w:rsidRPr="00032E9C" w:rsidRDefault="00032E9C" w:rsidP="00032E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32E9C">
                              <w:rPr>
                                <w:sz w:val="16"/>
                                <w:szCs w:val="16"/>
                              </w:rPr>
                              <w:t xml:space="preserve">Angela Bushell (Manager of Project Governance), </w:t>
                            </w:r>
                          </w:p>
                          <w:p w14:paraId="208A9B58" w14:textId="77777777" w:rsidR="00032E9C" w:rsidRPr="00032E9C" w:rsidRDefault="00032E9C" w:rsidP="00032E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32E9C">
                              <w:rPr>
                                <w:sz w:val="16"/>
                                <w:szCs w:val="16"/>
                              </w:rPr>
                              <w:t xml:space="preserve">Joe Stanley (Senior Manager of Project Governance) </w:t>
                            </w:r>
                          </w:p>
                          <w:p w14:paraId="00763A81" w14:textId="11F9D504" w:rsidR="00032E9C" w:rsidRDefault="00032E9C" w:rsidP="00032E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32E9C">
                              <w:rPr>
                                <w:sz w:val="16"/>
                                <w:szCs w:val="16"/>
                              </w:rPr>
                              <w:t>Daphne Drewes (Associate Director of PGO)</w:t>
                            </w:r>
                          </w:p>
                          <w:p w14:paraId="2B5A9247" w14:textId="7544D5F8" w:rsidR="000579DE" w:rsidRPr="00DD4DAB" w:rsidRDefault="000579DE" w:rsidP="00057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4DAB">
                              <w:rPr>
                                <w:sz w:val="16"/>
                                <w:szCs w:val="16"/>
                              </w:rPr>
                              <w:t>Functional PMO –</w:t>
                            </w:r>
                            <w:hyperlink r:id="rId53" w:history="1">
                              <w:r w:rsidRPr="00DD4DA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 ITS</w:t>
                              </w:r>
                            </w:hyperlink>
                            <w:r w:rsidRPr="00DD4DA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54" w:history="1">
                              <w:r w:rsidRPr="00DD4DA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Property and Facilities</w:t>
                              </w:r>
                            </w:hyperlink>
                          </w:p>
                          <w:p w14:paraId="386DAC35" w14:textId="77777777" w:rsidR="000579DE" w:rsidRPr="00032E9C" w:rsidRDefault="000579DE" w:rsidP="00032E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47D404" w14:textId="77777777" w:rsidR="00305FC9" w:rsidRPr="00032E9C" w:rsidRDefault="00305FC9" w:rsidP="00305F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A16B" id="Thought Bubble: Cloud 23" o:spid="_x0000_s1033" type="#_x0000_t106" style="position:absolute;left:0;text-align:left;margin-left:536.25pt;margin-top:.4pt;width:265.5pt;height:23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" adj="-4205,4501" filled="f" strokecolor="#2f528f" strokeweight="1pt">
                <v:stroke joinstyle="miter"/>
                <v:textbox>
                  <w:txbxContent>
                    <w:p w14:paraId="7BFBAAFE" w14:textId="77777777" w:rsidR="00032E9C" w:rsidRDefault="00032E9C" w:rsidP="00032E9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0010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Who is there for advice?</w:t>
                      </w:r>
                    </w:p>
                    <w:p w14:paraId="00DBC598" w14:textId="77777777" w:rsidR="00032E9C" w:rsidRPr="00032E9C" w:rsidRDefault="00A20F25" w:rsidP="00032E9C">
                      <w:pPr>
                        <w:rPr>
                          <w:sz w:val="16"/>
                          <w:szCs w:val="16"/>
                        </w:rPr>
                      </w:pPr>
                      <w:hyperlink r:id="rId55" w:history="1">
                        <w:r w:rsidR="00032E9C" w:rsidRPr="00032E9C">
                          <w:rPr>
                            <w:rStyle w:val="Hyperlink"/>
                            <w:sz w:val="16"/>
                            <w:szCs w:val="16"/>
                          </w:rPr>
                          <w:t>The PGO</w:t>
                        </w:r>
                      </w:hyperlink>
                      <w:r w:rsidR="00032E9C" w:rsidRPr="00032E9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A37FA51" w14:textId="77777777" w:rsidR="00032E9C" w:rsidRPr="00032E9C" w:rsidRDefault="00032E9C" w:rsidP="00032E9C">
                      <w:pPr>
                        <w:rPr>
                          <w:sz w:val="16"/>
                          <w:szCs w:val="16"/>
                        </w:rPr>
                      </w:pPr>
                      <w:r w:rsidRPr="00032E9C">
                        <w:rPr>
                          <w:sz w:val="16"/>
                          <w:szCs w:val="16"/>
                        </w:rPr>
                        <w:t xml:space="preserve">Angela Bushell (Manager of Project Governance), </w:t>
                      </w:r>
                    </w:p>
                    <w:p w14:paraId="208A9B58" w14:textId="77777777" w:rsidR="00032E9C" w:rsidRPr="00032E9C" w:rsidRDefault="00032E9C" w:rsidP="00032E9C">
                      <w:pPr>
                        <w:rPr>
                          <w:sz w:val="16"/>
                          <w:szCs w:val="16"/>
                        </w:rPr>
                      </w:pPr>
                      <w:r w:rsidRPr="00032E9C">
                        <w:rPr>
                          <w:sz w:val="16"/>
                          <w:szCs w:val="16"/>
                        </w:rPr>
                        <w:t xml:space="preserve">Joe Stanley (Senior Manager of Project Governance) </w:t>
                      </w:r>
                    </w:p>
                    <w:p w14:paraId="00763A81" w14:textId="11F9D504" w:rsidR="00032E9C" w:rsidRDefault="00032E9C" w:rsidP="00032E9C">
                      <w:pPr>
                        <w:rPr>
                          <w:sz w:val="16"/>
                          <w:szCs w:val="16"/>
                        </w:rPr>
                      </w:pPr>
                      <w:r w:rsidRPr="00032E9C">
                        <w:rPr>
                          <w:sz w:val="16"/>
                          <w:szCs w:val="16"/>
                        </w:rPr>
                        <w:t>Daphne Drewes (Associate Director of PGO)</w:t>
                      </w:r>
                    </w:p>
                    <w:p w14:paraId="2B5A9247" w14:textId="7544D5F8" w:rsidR="000579DE" w:rsidRPr="00DD4DAB" w:rsidRDefault="000579DE" w:rsidP="000579DE">
                      <w:pPr>
                        <w:rPr>
                          <w:sz w:val="16"/>
                          <w:szCs w:val="16"/>
                        </w:rPr>
                      </w:pPr>
                      <w:r w:rsidRPr="00DD4DAB">
                        <w:rPr>
                          <w:sz w:val="16"/>
                          <w:szCs w:val="16"/>
                        </w:rPr>
                        <w:t>Functional PMO –</w:t>
                      </w:r>
                      <w:hyperlink r:id="rId56" w:history="1">
                        <w:r w:rsidRPr="00DD4DAB">
                          <w:rPr>
                            <w:rStyle w:val="Hyperlink"/>
                            <w:sz w:val="16"/>
                            <w:szCs w:val="16"/>
                          </w:rPr>
                          <w:t xml:space="preserve"> ITS</w:t>
                        </w:r>
                      </w:hyperlink>
                      <w:r w:rsidRPr="00DD4DAB">
                        <w:rPr>
                          <w:sz w:val="16"/>
                          <w:szCs w:val="16"/>
                        </w:rPr>
                        <w:t xml:space="preserve">, </w:t>
                      </w:r>
                      <w:hyperlink r:id="rId57" w:history="1">
                        <w:r w:rsidRPr="00DD4DAB">
                          <w:rPr>
                            <w:rStyle w:val="Hyperlink"/>
                            <w:sz w:val="16"/>
                            <w:szCs w:val="16"/>
                          </w:rPr>
                          <w:t>Property and Facilities</w:t>
                        </w:r>
                      </w:hyperlink>
                    </w:p>
                    <w:p w14:paraId="386DAC35" w14:textId="77777777" w:rsidR="000579DE" w:rsidRPr="00032E9C" w:rsidRDefault="000579DE" w:rsidP="00032E9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047D404" w14:textId="77777777" w:rsidR="00305FC9" w:rsidRPr="00032E9C" w:rsidRDefault="00305FC9" w:rsidP="00305F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5C8">
        <w:rPr>
          <w:noProof/>
          <w:sz w:val="20"/>
          <w:szCs w:val="20"/>
        </w:rPr>
        <w:drawing>
          <wp:inline distT="0" distB="0" distL="0" distR="0" wp14:anchorId="066250B6" wp14:editId="321064AC">
            <wp:extent cx="914400" cy="914400"/>
            <wp:effectExtent l="0" t="0" r="0" b="0"/>
            <wp:docPr id="10" name="Graphic 10" descr="Good Ide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Good Idea with solid fill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F3498" w14:textId="49AEF261" w:rsidR="001735C8" w:rsidRPr="001735C8" w:rsidRDefault="00305FC9" w:rsidP="001735C8">
      <w:pPr>
        <w:ind w:left="5040" w:firstLine="720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9D59D" wp14:editId="20CD9EC5">
                <wp:simplePos x="0" y="0"/>
                <wp:positionH relativeFrom="margin">
                  <wp:posOffset>2774177</wp:posOffset>
                </wp:positionH>
                <wp:positionV relativeFrom="paragraph">
                  <wp:posOffset>481468</wp:posOffset>
                </wp:positionV>
                <wp:extent cx="3009900" cy="1876425"/>
                <wp:effectExtent l="19050" t="304800" r="38100" b="47625"/>
                <wp:wrapNone/>
                <wp:docPr id="22" name="Thought Bubble: 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76425"/>
                        </a:xfrm>
                        <a:prstGeom prst="cloudCallout">
                          <a:avLst>
                            <a:gd name="adj1" fmla="val 23609"/>
                            <a:gd name="adj2" fmla="val -62991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CA2B34" w14:textId="77777777" w:rsidR="005F307F" w:rsidRPr="00563517" w:rsidRDefault="005F307F" w:rsidP="005F307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351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Change Management that enables Benefits Realisation</w:t>
                            </w:r>
                          </w:p>
                          <w:p w14:paraId="4AE831AC" w14:textId="77777777" w:rsidR="005F307F" w:rsidRPr="005F307F" w:rsidRDefault="008B631B" w:rsidP="005F30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60" w:history="1">
                              <w:r w:rsidR="005F307F" w:rsidRPr="005F307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https://www.youtube.com/watch?v=Xt-eUlYYawM</w:t>
                              </w:r>
                            </w:hyperlink>
                            <w:r w:rsidR="005F307F" w:rsidRPr="005F307F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5F307F" w:rsidRPr="005F307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Strongly recommended</w:t>
                            </w:r>
                            <w:r w:rsidR="005F307F" w:rsidRPr="005F307F">
                              <w:rPr>
                                <w:sz w:val="16"/>
                                <w:szCs w:val="16"/>
                              </w:rPr>
                              <w:t xml:space="preserve"> to understand how Change Management enables Benefit Realisation)</w:t>
                            </w:r>
                          </w:p>
                          <w:p w14:paraId="3DAE2B04" w14:textId="77777777" w:rsidR="00126F4A" w:rsidRDefault="00126F4A" w:rsidP="00126F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9D59D" id="Thought Bubble: Cloud 22" o:spid="_x0000_s1034" type="#_x0000_t106" style="position:absolute;left:0;text-align:left;margin-left:218.45pt;margin-top:37.9pt;width:237pt;height:1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" adj="15900,-2806" filled="f" strokecolor="#2f528f" strokeweight="1pt">
                <v:stroke joinstyle="miter"/>
                <v:textbox>
                  <w:txbxContent>
                    <w:p w14:paraId="34CA2B34" w14:textId="77777777" w:rsidR="005F307F" w:rsidRPr="00563517" w:rsidRDefault="005F307F" w:rsidP="005F307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63517">
                        <w:rPr>
                          <w:b/>
                          <w:bCs/>
                          <w:sz w:val="20"/>
                          <w:szCs w:val="20"/>
                        </w:rPr>
                        <w:t>Change Management that enables Benefits Realisation</w:t>
                      </w:r>
                    </w:p>
                    <w:p w14:paraId="4AE831AC" w14:textId="77777777" w:rsidR="005F307F" w:rsidRPr="005F307F" w:rsidRDefault="00A20F25" w:rsidP="005F307F">
                      <w:pPr>
                        <w:rPr>
                          <w:sz w:val="16"/>
                          <w:szCs w:val="16"/>
                        </w:rPr>
                      </w:pPr>
                      <w:hyperlink r:id="rId61" w:history="1">
                        <w:r w:rsidR="005F307F" w:rsidRPr="005F307F">
                          <w:rPr>
                            <w:rStyle w:val="Hyperlink"/>
                            <w:sz w:val="16"/>
                            <w:szCs w:val="16"/>
                          </w:rPr>
                          <w:t>https://www.youtube.com/watch?v=Xt-eUlYYawM</w:t>
                        </w:r>
                      </w:hyperlink>
                      <w:r w:rsidR="005F307F" w:rsidRPr="005F307F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="005F307F" w:rsidRPr="005F307F">
                        <w:rPr>
                          <w:b/>
                          <w:bCs/>
                          <w:sz w:val="16"/>
                          <w:szCs w:val="16"/>
                        </w:rPr>
                        <w:t>Strongly recommended</w:t>
                      </w:r>
                      <w:r w:rsidR="005F307F" w:rsidRPr="005F307F">
                        <w:rPr>
                          <w:sz w:val="16"/>
                          <w:szCs w:val="16"/>
                        </w:rPr>
                        <w:t xml:space="preserve"> to understand how Change Management enables Benefit Realisation)</w:t>
                      </w:r>
                    </w:p>
                    <w:p w14:paraId="3DAE2B04" w14:textId="77777777" w:rsidR="00126F4A" w:rsidRDefault="00126F4A" w:rsidP="00126F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5C8" w:rsidRPr="001735C8">
        <w:rPr>
          <w:b/>
          <w:bCs/>
          <w:sz w:val="28"/>
          <w:szCs w:val="28"/>
        </w:rPr>
        <w:t>Benefit Realisation additional resources</w:t>
      </w:r>
    </w:p>
    <w:sectPr w:rsidR="001735C8" w:rsidRPr="001735C8" w:rsidSect="001613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3367" w14:textId="77777777" w:rsidR="00A20F25" w:rsidRDefault="00A20F25" w:rsidP="007E1A42">
      <w:pPr>
        <w:spacing w:after="0" w:line="240" w:lineRule="auto"/>
      </w:pPr>
      <w:r>
        <w:separator/>
      </w:r>
    </w:p>
  </w:endnote>
  <w:endnote w:type="continuationSeparator" w:id="0">
    <w:p w14:paraId="6B860758" w14:textId="77777777" w:rsidR="00A20F25" w:rsidRDefault="00A20F25" w:rsidP="007E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2BF5" w14:textId="77777777" w:rsidR="008B631B" w:rsidRDefault="008B6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8DCC" w14:textId="77777777" w:rsidR="008B631B" w:rsidRDefault="008B63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D351" w14:textId="77777777" w:rsidR="008B631B" w:rsidRDefault="008B6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1F6B" w14:textId="77777777" w:rsidR="00A20F25" w:rsidRDefault="00A20F25" w:rsidP="007E1A42">
      <w:pPr>
        <w:spacing w:after="0" w:line="240" w:lineRule="auto"/>
      </w:pPr>
      <w:r>
        <w:separator/>
      </w:r>
    </w:p>
  </w:footnote>
  <w:footnote w:type="continuationSeparator" w:id="0">
    <w:p w14:paraId="5E86FED8" w14:textId="77777777" w:rsidR="00A20F25" w:rsidRDefault="00A20F25" w:rsidP="007E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60B8" w14:textId="77777777" w:rsidR="008B631B" w:rsidRDefault="008B6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408E" w14:textId="4370C08E" w:rsidR="00C157B7" w:rsidRDefault="004579EC" w:rsidP="00334E19">
    <w:pPr>
      <w:pStyle w:val="Header"/>
      <w:shd w:val="clear" w:color="auto" w:fill="7030A0"/>
      <w:rPr>
        <w:color w:val="FFFFFF" w:themeColor="background1"/>
      </w:rPr>
    </w:pPr>
    <w:r w:rsidRPr="00C157B7">
      <w:rPr>
        <w:b/>
        <w:bCs/>
        <w:color w:val="FFFFFF" w:themeColor="background1"/>
        <w:sz w:val="32"/>
        <w:szCs w:val="32"/>
      </w:rPr>
      <w:t>Project Governance Office</w:t>
    </w:r>
    <w:r w:rsidR="00334E19" w:rsidRPr="00334E19">
      <w:rPr>
        <w:color w:val="FFFFFF" w:themeColor="background1"/>
      </w:rPr>
      <w:tab/>
    </w:r>
    <w:r w:rsidR="00334E19" w:rsidRPr="00334E19">
      <w:rPr>
        <w:color w:val="FFFFFF" w:themeColor="background1"/>
      </w:rPr>
      <w:tab/>
    </w:r>
    <w:r w:rsidR="00334E19" w:rsidRPr="00334E19">
      <w:rPr>
        <w:color w:val="FFFFFF" w:themeColor="background1"/>
      </w:rPr>
      <w:tab/>
    </w:r>
    <w:r w:rsidR="00334E19" w:rsidRPr="00334E19">
      <w:rPr>
        <w:color w:val="FFFFFF" w:themeColor="background1"/>
      </w:rPr>
      <w:tab/>
    </w:r>
    <w:r w:rsidR="00054C05">
      <w:rPr>
        <w:color w:val="FFFFFF" w:themeColor="background1"/>
      </w:rPr>
      <w:tab/>
    </w:r>
    <w:r w:rsidR="00054C05">
      <w:rPr>
        <w:color w:val="FFFFFF" w:themeColor="background1"/>
      </w:rPr>
      <w:tab/>
    </w:r>
    <w:r w:rsidR="00054C05">
      <w:rPr>
        <w:color w:val="FFFFFF" w:themeColor="background1"/>
      </w:rPr>
      <w:tab/>
    </w:r>
    <w:r w:rsidR="00054C05">
      <w:rPr>
        <w:color w:val="FFFFFF" w:themeColor="background1"/>
      </w:rPr>
      <w:tab/>
    </w:r>
    <w:r w:rsidR="00054C05">
      <w:rPr>
        <w:color w:val="FFFFFF" w:themeColor="background1"/>
      </w:rPr>
      <w:tab/>
    </w:r>
    <w:r w:rsidR="00AD2B57">
      <w:rPr>
        <w:noProof/>
      </w:rPr>
      <w:drawing>
        <wp:inline distT="0" distB="0" distL="0" distR="0" wp14:anchorId="577E42EC" wp14:editId="21DA4462">
          <wp:extent cx="894893" cy="324237"/>
          <wp:effectExtent l="0" t="0" r="63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179" cy="329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D773CE" w14:textId="720BA434" w:rsidR="007E1A42" w:rsidRPr="00D64684" w:rsidRDefault="000C0C76" w:rsidP="00334E19">
    <w:pPr>
      <w:pStyle w:val="Header"/>
      <w:shd w:val="clear" w:color="auto" w:fill="7030A0"/>
      <w:rPr>
        <w:sz w:val="18"/>
        <w:szCs w:val="18"/>
      </w:rPr>
    </w:pPr>
    <w:r>
      <w:rPr>
        <w:b/>
        <w:bCs/>
        <w:color w:val="FFFFFF" w:themeColor="background1"/>
        <w:sz w:val="32"/>
        <w:szCs w:val="32"/>
      </w:rPr>
      <w:t xml:space="preserve">Benefits </w:t>
    </w:r>
    <w:r w:rsidR="00334E19" w:rsidRPr="00C157B7">
      <w:rPr>
        <w:b/>
        <w:bCs/>
        <w:color w:val="FFFFFF" w:themeColor="background1"/>
        <w:sz w:val="32"/>
        <w:szCs w:val="32"/>
      </w:rPr>
      <w:t>on a Page</w:t>
    </w:r>
    <w:r w:rsidR="00273354">
      <w:rPr>
        <w:b/>
        <w:bCs/>
        <w:color w:val="FFFFFF" w:themeColor="background1"/>
        <w:sz w:val="32"/>
        <w:szCs w:val="32"/>
      </w:rPr>
      <w:t xml:space="preserve"> – Guidance document </w:t>
    </w:r>
    <w:r w:rsidR="00273354">
      <w:rPr>
        <w:b/>
        <w:bCs/>
        <w:color w:val="FFFFFF" w:themeColor="background1"/>
        <w:sz w:val="32"/>
        <w:szCs w:val="32"/>
      </w:rPr>
      <w:tab/>
    </w:r>
    <w:r w:rsidR="00273354">
      <w:rPr>
        <w:b/>
        <w:bCs/>
        <w:color w:val="FFFFFF" w:themeColor="background1"/>
        <w:sz w:val="32"/>
        <w:szCs w:val="32"/>
      </w:rPr>
      <w:tab/>
    </w:r>
    <w:r w:rsidR="00334E19" w:rsidRPr="00D64684">
      <w:rPr>
        <w:sz w:val="18"/>
        <w:szCs w:val="18"/>
      </w:rPr>
      <w:tab/>
    </w:r>
    <w:r w:rsidR="00334E19" w:rsidRPr="00D64684">
      <w:rPr>
        <w:noProof/>
        <w:sz w:val="18"/>
        <w:szCs w:val="18"/>
      </w:rPr>
      <mc:AlternateContent>
        <mc:Choice Requires="wps">
          <w:drawing>
            <wp:inline distT="0" distB="0" distL="0" distR="0" wp14:anchorId="49A8F728" wp14:editId="721E8BF3">
              <wp:extent cx="304800" cy="304800"/>
              <wp:effectExtent l="0" t="0" r="0" b="0"/>
              <wp:docPr id="4" name="AutoShape 5" descr="The University of Queensla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3BAC1D4" id="AutoShape 5" o:spid="_x0000_s1026" alt="The University of Queens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9C6D" w14:textId="77777777" w:rsidR="008B631B" w:rsidRDefault="008B6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hought with solid fill" style="width:14.25pt;height:14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" o:bullet="t">
        <v:imagedata r:id="rId1" o:title="" cropbottom="-910f" cropright="-910f"/>
      </v:shape>
    </w:pict>
  </w:numPicBullet>
  <w:abstractNum w:abstractNumId="0" w15:restartNumberingAfterBreak="0">
    <w:nsid w:val="1EE03535"/>
    <w:multiLevelType w:val="hybridMultilevel"/>
    <w:tmpl w:val="32FC3D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161DE"/>
    <w:multiLevelType w:val="hybridMultilevel"/>
    <w:tmpl w:val="9DEC0A94"/>
    <w:lvl w:ilvl="0" w:tplc="B2CE3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45F49"/>
    <w:multiLevelType w:val="hybridMultilevel"/>
    <w:tmpl w:val="AA88CEEC"/>
    <w:lvl w:ilvl="0" w:tplc="477A9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616FB"/>
    <w:multiLevelType w:val="hybridMultilevel"/>
    <w:tmpl w:val="BAB65F64"/>
    <w:lvl w:ilvl="0" w:tplc="9EF82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C2AEA"/>
    <w:multiLevelType w:val="hybridMultilevel"/>
    <w:tmpl w:val="81A0490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6403A"/>
    <w:multiLevelType w:val="hybridMultilevel"/>
    <w:tmpl w:val="6E82DF00"/>
    <w:lvl w:ilvl="0" w:tplc="0C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2175244">
    <w:abstractNumId w:val="3"/>
  </w:num>
  <w:num w:numId="2" w16cid:durableId="138692545">
    <w:abstractNumId w:val="5"/>
  </w:num>
  <w:num w:numId="3" w16cid:durableId="165675886">
    <w:abstractNumId w:val="4"/>
  </w:num>
  <w:num w:numId="4" w16cid:durableId="407574526">
    <w:abstractNumId w:val="2"/>
  </w:num>
  <w:num w:numId="5" w16cid:durableId="1623731655">
    <w:abstractNumId w:val="1"/>
  </w:num>
  <w:num w:numId="6" w16cid:durableId="154501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1F"/>
    <w:rsid w:val="000106A1"/>
    <w:rsid w:val="00013FC8"/>
    <w:rsid w:val="00020A15"/>
    <w:rsid w:val="00027F53"/>
    <w:rsid w:val="00032E9C"/>
    <w:rsid w:val="000346D1"/>
    <w:rsid w:val="000348A1"/>
    <w:rsid w:val="000402D7"/>
    <w:rsid w:val="0004271F"/>
    <w:rsid w:val="0004558B"/>
    <w:rsid w:val="00054C05"/>
    <w:rsid w:val="000579DE"/>
    <w:rsid w:val="000644DF"/>
    <w:rsid w:val="0008269B"/>
    <w:rsid w:val="00087026"/>
    <w:rsid w:val="0009601F"/>
    <w:rsid w:val="000B1C18"/>
    <w:rsid w:val="000B623B"/>
    <w:rsid w:val="000B6582"/>
    <w:rsid w:val="000B7802"/>
    <w:rsid w:val="000C0C76"/>
    <w:rsid w:val="000E61A5"/>
    <w:rsid w:val="000E6F13"/>
    <w:rsid w:val="000F1B11"/>
    <w:rsid w:val="000F2016"/>
    <w:rsid w:val="00105B2D"/>
    <w:rsid w:val="00116418"/>
    <w:rsid w:val="00126F4A"/>
    <w:rsid w:val="00144815"/>
    <w:rsid w:val="001464AC"/>
    <w:rsid w:val="00151BC3"/>
    <w:rsid w:val="0015222A"/>
    <w:rsid w:val="00161377"/>
    <w:rsid w:val="00163385"/>
    <w:rsid w:val="001724B7"/>
    <w:rsid w:val="001735C8"/>
    <w:rsid w:val="0018409E"/>
    <w:rsid w:val="001878A8"/>
    <w:rsid w:val="001B2257"/>
    <w:rsid w:val="001D77B3"/>
    <w:rsid w:val="001F19D8"/>
    <w:rsid w:val="00202F9C"/>
    <w:rsid w:val="00212E46"/>
    <w:rsid w:val="00222562"/>
    <w:rsid w:val="0024342D"/>
    <w:rsid w:val="002452F1"/>
    <w:rsid w:val="0024544D"/>
    <w:rsid w:val="00254435"/>
    <w:rsid w:val="00263A1E"/>
    <w:rsid w:val="00273354"/>
    <w:rsid w:val="0027538C"/>
    <w:rsid w:val="00275A64"/>
    <w:rsid w:val="002B1D83"/>
    <w:rsid w:val="002B62F3"/>
    <w:rsid w:val="002C4794"/>
    <w:rsid w:val="002D33AD"/>
    <w:rsid w:val="002D77E7"/>
    <w:rsid w:val="00305FC9"/>
    <w:rsid w:val="0030654B"/>
    <w:rsid w:val="0031090B"/>
    <w:rsid w:val="00312B93"/>
    <w:rsid w:val="00330A70"/>
    <w:rsid w:val="0033396A"/>
    <w:rsid w:val="00333977"/>
    <w:rsid w:val="00334E19"/>
    <w:rsid w:val="00337BED"/>
    <w:rsid w:val="0034497A"/>
    <w:rsid w:val="0034498C"/>
    <w:rsid w:val="00357D86"/>
    <w:rsid w:val="0036261D"/>
    <w:rsid w:val="0036720D"/>
    <w:rsid w:val="00376E92"/>
    <w:rsid w:val="00380C33"/>
    <w:rsid w:val="00381674"/>
    <w:rsid w:val="00390E59"/>
    <w:rsid w:val="003A01F4"/>
    <w:rsid w:val="003B2513"/>
    <w:rsid w:val="003B5D72"/>
    <w:rsid w:val="003D44E3"/>
    <w:rsid w:val="003D54A4"/>
    <w:rsid w:val="003F5196"/>
    <w:rsid w:val="003F53A5"/>
    <w:rsid w:val="003F65E1"/>
    <w:rsid w:val="003F72D8"/>
    <w:rsid w:val="004269D7"/>
    <w:rsid w:val="00450BD7"/>
    <w:rsid w:val="00450CCE"/>
    <w:rsid w:val="00451681"/>
    <w:rsid w:val="00453774"/>
    <w:rsid w:val="004579EC"/>
    <w:rsid w:val="00460A50"/>
    <w:rsid w:val="00472BAD"/>
    <w:rsid w:val="0047343B"/>
    <w:rsid w:val="00476AD4"/>
    <w:rsid w:val="00482894"/>
    <w:rsid w:val="00483FEE"/>
    <w:rsid w:val="00493B55"/>
    <w:rsid w:val="004A4AC2"/>
    <w:rsid w:val="004B1642"/>
    <w:rsid w:val="004C160E"/>
    <w:rsid w:val="004C471A"/>
    <w:rsid w:val="004D24C5"/>
    <w:rsid w:val="004F219A"/>
    <w:rsid w:val="00504AB2"/>
    <w:rsid w:val="00522C75"/>
    <w:rsid w:val="00523896"/>
    <w:rsid w:val="00530CEA"/>
    <w:rsid w:val="0053273E"/>
    <w:rsid w:val="005413C8"/>
    <w:rsid w:val="00554E71"/>
    <w:rsid w:val="00555EBA"/>
    <w:rsid w:val="00556B23"/>
    <w:rsid w:val="00563517"/>
    <w:rsid w:val="00567093"/>
    <w:rsid w:val="00567384"/>
    <w:rsid w:val="005853CB"/>
    <w:rsid w:val="00590062"/>
    <w:rsid w:val="00590596"/>
    <w:rsid w:val="005A55A9"/>
    <w:rsid w:val="005B3C4D"/>
    <w:rsid w:val="005B3F77"/>
    <w:rsid w:val="005B46AD"/>
    <w:rsid w:val="005B7093"/>
    <w:rsid w:val="005E1ECA"/>
    <w:rsid w:val="005E2E12"/>
    <w:rsid w:val="005E40F9"/>
    <w:rsid w:val="005F016F"/>
    <w:rsid w:val="005F307F"/>
    <w:rsid w:val="006000A4"/>
    <w:rsid w:val="006022C9"/>
    <w:rsid w:val="0060459B"/>
    <w:rsid w:val="00607A3D"/>
    <w:rsid w:val="0061241F"/>
    <w:rsid w:val="0061366E"/>
    <w:rsid w:val="00616EE5"/>
    <w:rsid w:val="0062180C"/>
    <w:rsid w:val="00630ACB"/>
    <w:rsid w:val="00634260"/>
    <w:rsid w:val="0064141D"/>
    <w:rsid w:val="00663CE0"/>
    <w:rsid w:val="006642AA"/>
    <w:rsid w:val="006716F5"/>
    <w:rsid w:val="006746FC"/>
    <w:rsid w:val="00687808"/>
    <w:rsid w:val="00696905"/>
    <w:rsid w:val="006B10A6"/>
    <w:rsid w:val="006B66C6"/>
    <w:rsid w:val="006D1E55"/>
    <w:rsid w:val="006E0060"/>
    <w:rsid w:val="006E21BC"/>
    <w:rsid w:val="006F6B4F"/>
    <w:rsid w:val="006F7B47"/>
    <w:rsid w:val="00703DB4"/>
    <w:rsid w:val="00715ACA"/>
    <w:rsid w:val="0073142B"/>
    <w:rsid w:val="00741009"/>
    <w:rsid w:val="007601FC"/>
    <w:rsid w:val="00761ECD"/>
    <w:rsid w:val="00783F4A"/>
    <w:rsid w:val="00796C22"/>
    <w:rsid w:val="00797040"/>
    <w:rsid w:val="007A1558"/>
    <w:rsid w:val="007B6561"/>
    <w:rsid w:val="007C2FD2"/>
    <w:rsid w:val="007D7B00"/>
    <w:rsid w:val="007E1A42"/>
    <w:rsid w:val="007F5AE9"/>
    <w:rsid w:val="007F7C80"/>
    <w:rsid w:val="0080460F"/>
    <w:rsid w:val="00812835"/>
    <w:rsid w:val="00816CAD"/>
    <w:rsid w:val="008327F7"/>
    <w:rsid w:val="00835002"/>
    <w:rsid w:val="00851D83"/>
    <w:rsid w:val="00852DAD"/>
    <w:rsid w:val="00860E45"/>
    <w:rsid w:val="00862EF6"/>
    <w:rsid w:val="0086350D"/>
    <w:rsid w:val="008662EE"/>
    <w:rsid w:val="008667FC"/>
    <w:rsid w:val="00876C63"/>
    <w:rsid w:val="00881365"/>
    <w:rsid w:val="00882EED"/>
    <w:rsid w:val="008B631B"/>
    <w:rsid w:val="008B6E0C"/>
    <w:rsid w:val="008B7FEE"/>
    <w:rsid w:val="008E04CB"/>
    <w:rsid w:val="008F528D"/>
    <w:rsid w:val="00901BCD"/>
    <w:rsid w:val="00905CCB"/>
    <w:rsid w:val="00926A68"/>
    <w:rsid w:val="00930510"/>
    <w:rsid w:val="009355C2"/>
    <w:rsid w:val="00935B26"/>
    <w:rsid w:val="00936326"/>
    <w:rsid w:val="009375D8"/>
    <w:rsid w:val="00943104"/>
    <w:rsid w:val="009456F3"/>
    <w:rsid w:val="00950015"/>
    <w:rsid w:val="00953C4D"/>
    <w:rsid w:val="00966DE3"/>
    <w:rsid w:val="0098301C"/>
    <w:rsid w:val="0098438B"/>
    <w:rsid w:val="0098482C"/>
    <w:rsid w:val="009A22E5"/>
    <w:rsid w:val="009B5440"/>
    <w:rsid w:val="009C422C"/>
    <w:rsid w:val="009C5E62"/>
    <w:rsid w:val="009C6C90"/>
    <w:rsid w:val="009D4AB1"/>
    <w:rsid w:val="009E3D0D"/>
    <w:rsid w:val="009F2F08"/>
    <w:rsid w:val="009F6197"/>
    <w:rsid w:val="00A021A5"/>
    <w:rsid w:val="00A10DAB"/>
    <w:rsid w:val="00A115BF"/>
    <w:rsid w:val="00A12F15"/>
    <w:rsid w:val="00A20F25"/>
    <w:rsid w:val="00A25481"/>
    <w:rsid w:val="00A26CB4"/>
    <w:rsid w:val="00A271FC"/>
    <w:rsid w:val="00A376DA"/>
    <w:rsid w:val="00A81824"/>
    <w:rsid w:val="00A832E8"/>
    <w:rsid w:val="00A860D3"/>
    <w:rsid w:val="00AA6289"/>
    <w:rsid w:val="00AD2543"/>
    <w:rsid w:val="00AD2B57"/>
    <w:rsid w:val="00AD2BCC"/>
    <w:rsid w:val="00AE0DE6"/>
    <w:rsid w:val="00AE64A5"/>
    <w:rsid w:val="00AE6FEC"/>
    <w:rsid w:val="00AF06EF"/>
    <w:rsid w:val="00AF55EE"/>
    <w:rsid w:val="00B00106"/>
    <w:rsid w:val="00B04CD6"/>
    <w:rsid w:val="00B27247"/>
    <w:rsid w:val="00B272B0"/>
    <w:rsid w:val="00B34185"/>
    <w:rsid w:val="00B41967"/>
    <w:rsid w:val="00B5783B"/>
    <w:rsid w:val="00B65D98"/>
    <w:rsid w:val="00B662BF"/>
    <w:rsid w:val="00B87D87"/>
    <w:rsid w:val="00B9037A"/>
    <w:rsid w:val="00B90C8E"/>
    <w:rsid w:val="00BB11C4"/>
    <w:rsid w:val="00BB2917"/>
    <w:rsid w:val="00BB7983"/>
    <w:rsid w:val="00BC3F9C"/>
    <w:rsid w:val="00BC6687"/>
    <w:rsid w:val="00BD29B2"/>
    <w:rsid w:val="00BD6C5F"/>
    <w:rsid w:val="00BF3489"/>
    <w:rsid w:val="00BF576B"/>
    <w:rsid w:val="00C02362"/>
    <w:rsid w:val="00C116A1"/>
    <w:rsid w:val="00C12F76"/>
    <w:rsid w:val="00C14DD9"/>
    <w:rsid w:val="00C157B7"/>
    <w:rsid w:val="00C249CB"/>
    <w:rsid w:val="00C53257"/>
    <w:rsid w:val="00C77BE4"/>
    <w:rsid w:val="00C81914"/>
    <w:rsid w:val="00CA26A4"/>
    <w:rsid w:val="00CC6155"/>
    <w:rsid w:val="00CC6EAE"/>
    <w:rsid w:val="00D035A4"/>
    <w:rsid w:val="00D1156D"/>
    <w:rsid w:val="00D51AC6"/>
    <w:rsid w:val="00D562B8"/>
    <w:rsid w:val="00D64684"/>
    <w:rsid w:val="00D775D9"/>
    <w:rsid w:val="00D96BC2"/>
    <w:rsid w:val="00D97EDC"/>
    <w:rsid w:val="00DA15FE"/>
    <w:rsid w:val="00DA2E60"/>
    <w:rsid w:val="00DA78E1"/>
    <w:rsid w:val="00DB0EA4"/>
    <w:rsid w:val="00DC4FE7"/>
    <w:rsid w:val="00DD4DAB"/>
    <w:rsid w:val="00DE0B6D"/>
    <w:rsid w:val="00DE639D"/>
    <w:rsid w:val="00DF57D9"/>
    <w:rsid w:val="00E0012D"/>
    <w:rsid w:val="00E016CC"/>
    <w:rsid w:val="00E13446"/>
    <w:rsid w:val="00E15B23"/>
    <w:rsid w:val="00E23232"/>
    <w:rsid w:val="00E249A6"/>
    <w:rsid w:val="00E46CD7"/>
    <w:rsid w:val="00E8130F"/>
    <w:rsid w:val="00E81A83"/>
    <w:rsid w:val="00E828DF"/>
    <w:rsid w:val="00E85F53"/>
    <w:rsid w:val="00EC24BB"/>
    <w:rsid w:val="00EF08D0"/>
    <w:rsid w:val="00EF21F1"/>
    <w:rsid w:val="00EF4C1D"/>
    <w:rsid w:val="00EF5EAC"/>
    <w:rsid w:val="00F05B88"/>
    <w:rsid w:val="00F257A1"/>
    <w:rsid w:val="00F30901"/>
    <w:rsid w:val="00F42E7B"/>
    <w:rsid w:val="00F46B73"/>
    <w:rsid w:val="00F54136"/>
    <w:rsid w:val="00F55D2A"/>
    <w:rsid w:val="00F6591B"/>
    <w:rsid w:val="00F67377"/>
    <w:rsid w:val="00F80A80"/>
    <w:rsid w:val="00F96739"/>
    <w:rsid w:val="00FA23E1"/>
    <w:rsid w:val="00FA2B27"/>
    <w:rsid w:val="00FA5ED1"/>
    <w:rsid w:val="00FB3116"/>
    <w:rsid w:val="00FB41A8"/>
    <w:rsid w:val="00FC42BD"/>
    <w:rsid w:val="00FC611E"/>
    <w:rsid w:val="00FF31F2"/>
    <w:rsid w:val="2318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FB5EB8C"/>
  <w15:chartTrackingRefBased/>
  <w15:docId w15:val="{D70B487B-8230-4821-B457-D761E20E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42"/>
  </w:style>
  <w:style w:type="paragraph" w:styleId="Footer">
    <w:name w:val="footer"/>
    <w:basedOn w:val="Normal"/>
    <w:link w:val="FooterChar"/>
    <w:uiPriority w:val="99"/>
    <w:unhideWhenUsed/>
    <w:rsid w:val="007E1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42"/>
  </w:style>
  <w:style w:type="paragraph" w:styleId="ListParagraph">
    <w:name w:val="List Paragraph"/>
    <w:basedOn w:val="Normal"/>
    <w:uiPriority w:val="34"/>
    <w:qFormat/>
    <w:rsid w:val="00600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A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4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image" Target="media/image11.png"/><Relationship Id="rId39" Type="http://schemas.openxmlformats.org/officeDocument/2006/relationships/hyperlink" Target="https://www.pmi.org/learning/library/benefits-management-accelerate-value-delivery-5959" TargetMode="External"/><Relationship Id="rId21" Type="http://schemas.openxmlformats.org/officeDocument/2006/relationships/diagramData" Target="diagrams/data1.xml"/><Relationship Id="rId34" Type="http://schemas.openxmlformats.org/officeDocument/2006/relationships/header" Target="header3.xml"/><Relationship Id="rId42" Type="http://schemas.openxmlformats.org/officeDocument/2006/relationships/hyperlink" Target="https://www.apm.org.uk/resources/what-is-project-management/what-is-benefits-management-and-project-success/" TargetMode="External"/><Relationship Id="rId47" Type="http://schemas.openxmlformats.org/officeDocument/2006/relationships/hyperlink" Target="https://prince2.wiki/management-products/benefits-management-approach/" TargetMode="External"/><Relationship Id="rId50" Type="http://schemas.openxmlformats.org/officeDocument/2006/relationships/hyperlink" Target="https://www.youtube.com/watch?v=NC8WrPFyoeE" TargetMode="External"/><Relationship Id="rId55" Type="http://schemas.openxmlformats.org/officeDocument/2006/relationships/hyperlink" Target="mailto:pgo@uq.edu.au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9" Type="http://schemas.openxmlformats.org/officeDocument/2006/relationships/image" Target="media/image12.png"/><Relationship Id="rId11" Type="http://schemas.openxmlformats.org/officeDocument/2006/relationships/image" Target="media/image2.png"/><Relationship Id="rId24" Type="http://schemas.openxmlformats.org/officeDocument/2006/relationships/diagramColors" Target="diagrams/colors1.xml"/><Relationship Id="rId32" Type="http://schemas.openxmlformats.org/officeDocument/2006/relationships/footer" Target="footer1.xml"/><Relationship Id="rId37" Type="http://schemas.openxmlformats.org/officeDocument/2006/relationships/hyperlink" Target="https://www.pmi.org/-/media/pmi/documents/public/pdf/learning/thought-leadership/benefits-realization-management-framework.pdf" TargetMode="External"/><Relationship Id="rId40" Type="http://schemas.openxmlformats.org/officeDocument/2006/relationships/hyperlink" Target="https://www.pmi.org/-/media/pmi/documents/public/pdf/learning/thought-leadership/benefits-realization-management-framework.pdf" TargetMode="External"/><Relationship Id="rId45" Type="http://schemas.openxmlformats.org/officeDocument/2006/relationships/hyperlink" Target="https://www.apm.org.uk/resources/what-is-project-management/what-is-benefits-management-and-project-success/" TargetMode="External"/><Relationship Id="rId53" Type="http://schemas.openxmlformats.org/officeDocument/2006/relationships/hyperlink" Target="https://coo.uq.edu.au/operational-areas/information-technology-services/its-projects-and-initiatives" TargetMode="External"/><Relationship Id="rId58" Type="http://schemas.openxmlformats.org/officeDocument/2006/relationships/image" Target="media/image14.png"/><Relationship Id="rId5" Type="http://schemas.openxmlformats.org/officeDocument/2006/relationships/numbering" Target="numbering.xml"/><Relationship Id="rId61" Type="http://schemas.openxmlformats.org/officeDocument/2006/relationships/hyperlink" Target="https://www.youtube.com/watch?v=Xt-eUlYYawM" TargetMode="External"/><Relationship Id="rId19" Type="http://schemas.openxmlformats.org/officeDocument/2006/relationships/image" Target="media/image10.png"/><Relationship Id="rId14" Type="http://schemas.openxmlformats.org/officeDocument/2006/relationships/image" Target="media/image5.svg"/><Relationship Id="rId22" Type="http://schemas.openxmlformats.org/officeDocument/2006/relationships/diagramLayout" Target="diagrams/layout1.xml"/><Relationship Id="rId27" Type="http://schemas.openxmlformats.org/officeDocument/2006/relationships/hyperlink" Target="https://governance-risk.uq.edu.au/files/3706/UQ%20Change%20Complexity%20Assessment.xlsx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43" Type="http://schemas.openxmlformats.org/officeDocument/2006/relationships/hyperlink" Target="https://www.pm-partners.com.au/why-your-organisation-needs-better-benefits-management-and-how-to-improve-your-practices/" TargetMode="External"/><Relationship Id="rId48" Type="http://schemas.openxmlformats.org/officeDocument/2006/relationships/hyperlink" Target="https://www.youtube.com/watch?v=NC8WrPFyoeE" TargetMode="External"/><Relationship Id="rId56" Type="http://schemas.openxmlformats.org/officeDocument/2006/relationships/hyperlink" Target="https://coo.uq.edu.au/operational-areas/information-technology-services/its-projects-and-initiative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youtube.com/watch?v=UxJb40pAnac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5" Type="http://schemas.microsoft.com/office/2007/relationships/diagramDrawing" Target="diagrams/drawing1.xml"/><Relationship Id="rId33" Type="http://schemas.openxmlformats.org/officeDocument/2006/relationships/footer" Target="footer2.xml"/><Relationship Id="rId38" Type="http://schemas.openxmlformats.org/officeDocument/2006/relationships/hyperlink" Target="https://www.youtube.com/watch?v=hfpEPdCwwQY" TargetMode="External"/><Relationship Id="rId46" Type="http://schemas.openxmlformats.org/officeDocument/2006/relationships/hyperlink" Target="https://www.pm-partners.com.au/why-your-organisation-needs-better-benefits-management-and-how-to-improve-your-practices/" TargetMode="External"/><Relationship Id="rId59" Type="http://schemas.openxmlformats.org/officeDocument/2006/relationships/image" Target="media/image15.svg"/><Relationship Id="rId20" Type="http://schemas.openxmlformats.org/officeDocument/2006/relationships/image" Target="media/image1.png"/><Relationship Id="rId41" Type="http://schemas.openxmlformats.org/officeDocument/2006/relationships/hyperlink" Target="https://www.youtube.com/watch?v=hfpEPdCwwQY" TargetMode="External"/><Relationship Id="rId54" Type="http://schemas.openxmlformats.org/officeDocument/2006/relationships/hyperlink" Target="https://coo.uq.edu.au/operational-areas/property-and-facilities/pf-projects-and-initiatives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diagramQuickStyle" Target="diagrams/quickStyle1.xml"/><Relationship Id="rId28" Type="http://schemas.openxmlformats.org/officeDocument/2006/relationships/hyperlink" Target="https://governance-risk.uq.edu.au/files/3892/High_Level_Change_Impact_Assessment.xlsx" TargetMode="External"/><Relationship Id="rId36" Type="http://schemas.openxmlformats.org/officeDocument/2006/relationships/hyperlink" Target="https://www.pmi.org/learning/library/benefits-management-accelerate-value-delivery-5959" TargetMode="External"/><Relationship Id="rId49" Type="http://schemas.openxmlformats.org/officeDocument/2006/relationships/hyperlink" Target="https://www.youtube.com/watch?v=UxJb40pAnac" TargetMode="External"/><Relationship Id="rId57" Type="http://schemas.openxmlformats.org/officeDocument/2006/relationships/hyperlink" Target="https://coo.uq.edu.au/operational-areas/property-and-facilities/pf-projects-and-initiatives" TargetMode="External"/><Relationship Id="rId10" Type="http://schemas.openxmlformats.org/officeDocument/2006/relationships/endnotes" Target="endnotes.xml"/><Relationship Id="rId31" Type="http://schemas.openxmlformats.org/officeDocument/2006/relationships/header" Target="header2.xml"/><Relationship Id="rId44" Type="http://schemas.openxmlformats.org/officeDocument/2006/relationships/hyperlink" Target="https://prince2.wiki/management-products/benefits-management-approach/" TargetMode="External"/><Relationship Id="rId52" Type="http://schemas.openxmlformats.org/officeDocument/2006/relationships/hyperlink" Target="mailto:pgo@uq.edu.au" TargetMode="External"/><Relationship Id="rId60" Type="http://schemas.openxmlformats.org/officeDocument/2006/relationships/hyperlink" Target="https://www.youtube.com/watch?v=Xt-eUlYYaw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CB8CEB-CEBB-427F-ABA3-50A0D2C8199F}" type="doc">
      <dgm:prSet loTypeId="urn:microsoft.com/office/officeart/2005/8/layout/cycle2" loCatId="cycle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en-AU"/>
        </a:p>
      </dgm:t>
    </dgm:pt>
    <dgm:pt modelId="{5A65DBC8-6195-4E6A-B9C8-DA2778B416B6}">
      <dgm:prSet phldrT="[Text]"/>
      <dgm:spPr/>
      <dgm:t>
        <a:bodyPr/>
        <a:lstStyle/>
        <a:p>
          <a:r>
            <a:rPr lang="en-AU"/>
            <a:t>Benefit Plan</a:t>
          </a:r>
        </a:p>
      </dgm:t>
    </dgm:pt>
    <dgm:pt modelId="{52178D43-5888-4A39-984D-446325C42163}" type="parTrans" cxnId="{E64EFAEC-6686-42FF-87B0-3E41288C2F62}">
      <dgm:prSet/>
      <dgm:spPr/>
      <dgm:t>
        <a:bodyPr/>
        <a:lstStyle/>
        <a:p>
          <a:endParaRPr lang="en-AU"/>
        </a:p>
      </dgm:t>
    </dgm:pt>
    <dgm:pt modelId="{1ED8418F-5F57-442D-AA50-87C3341F891A}" type="sibTrans" cxnId="{E64EFAEC-6686-42FF-87B0-3E41288C2F62}">
      <dgm:prSet/>
      <dgm:spPr/>
      <dgm:t>
        <a:bodyPr/>
        <a:lstStyle/>
        <a:p>
          <a:endParaRPr lang="en-AU"/>
        </a:p>
      </dgm:t>
    </dgm:pt>
    <dgm:pt modelId="{6CDA7A5D-CD2D-4C80-8D0F-EFA2423B2C03}">
      <dgm:prSet phldrT="[Text]"/>
      <dgm:spPr/>
      <dgm:t>
        <a:bodyPr/>
        <a:lstStyle/>
        <a:p>
          <a:r>
            <a:rPr lang="en-AU"/>
            <a:t>Benefit Measurement Strategy</a:t>
          </a:r>
        </a:p>
      </dgm:t>
    </dgm:pt>
    <dgm:pt modelId="{094B4167-4C6E-4CF8-947C-A985AD885E66}" type="parTrans" cxnId="{F4FF8102-DCC2-4908-916F-1B5E2369070B}">
      <dgm:prSet/>
      <dgm:spPr/>
      <dgm:t>
        <a:bodyPr/>
        <a:lstStyle/>
        <a:p>
          <a:endParaRPr lang="en-AU"/>
        </a:p>
      </dgm:t>
    </dgm:pt>
    <dgm:pt modelId="{897257EB-6D89-4B74-8464-A0527688CFB6}" type="sibTrans" cxnId="{F4FF8102-DCC2-4908-916F-1B5E2369070B}">
      <dgm:prSet/>
      <dgm:spPr/>
      <dgm:t>
        <a:bodyPr/>
        <a:lstStyle/>
        <a:p>
          <a:endParaRPr lang="en-AU"/>
        </a:p>
      </dgm:t>
    </dgm:pt>
    <dgm:pt modelId="{F49D9D28-B071-4EB8-BA16-E0EB5A4D91F1}">
      <dgm:prSet phldrT="[Text]"/>
      <dgm:spPr/>
      <dgm:t>
        <a:bodyPr/>
        <a:lstStyle/>
        <a:p>
          <a:r>
            <a:rPr lang="en-AU"/>
            <a:t>Continual revist during lifecycle</a:t>
          </a:r>
        </a:p>
      </dgm:t>
    </dgm:pt>
    <dgm:pt modelId="{56E9ED1D-7ACF-40FA-889C-8D3ADCC315E6}" type="parTrans" cxnId="{CC345F88-65C9-4EBE-B0E9-CDCD66D427CD}">
      <dgm:prSet/>
      <dgm:spPr/>
      <dgm:t>
        <a:bodyPr/>
        <a:lstStyle/>
        <a:p>
          <a:endParaRPr lang="en-AU"/>
        </a:p>
      </dgm:t>
    </dgm:pt>
    <dgm:pt modelId="{17E61EA0-F1BC-449F-AFDC-598854E81AA6}" type="sibTrans" cxnId="{CC345F88-65C9-4EBE-B0E9-CDCD66D427CD}">
      <dgm:prSet/>
      <dgm:spPr/>
      <dgm:t>
        <a:bodyPr/>
        <a:lstStyle/>
        <a:p>
          <a:endParaRPr lang="en-AU"/>
        </a:p>
      </dgm:t>
    </dgm:pt>
    <dgm:pt modelId="{0C8025A3-21F5-4316-B3EE-58D8F996C72C}">
      <dgm:prSet phldrT="[Text]"/>
      <dgm:spPr/>
      <dgm:t>
        <a:bodyPr/>
        <a:lstStyle/>
        <a:p>
          <a:r>
            <a:rPr lang="en-AU"/>
            <a:t>Benefits are activity managed</a:t>
          </a:r>
        </a:p>
      </dgm:t>
    </dgm:pt>
    <dgm:pt modelId="{C30D25E1-9583-4330-AE72-087BE498916A}" type="parTrans" cxnId="{01724946-894E-4FA9-8FDF-0E77B5840F38}">
      <dgm:prSet/>
      <dgm:spPr/>
      <dgm:t>
        <a:bodyPr/>
        <a:lstStyle/>
        <a:p>
          <a:endParaRPr lang="en-AU"/>
        </a:p>
      </dgm:t>
    </dgm:pt>
    <dgm:pt modelId="{D8B77F3B-2668-4754-9335-4E615E186D04}" type="sibTrans" cxnId="{01724946-894E-4FA9-8FDF-0E77B5840F38}">
      <dgm:prSet/>
      <dgm:spPr/>
      <dgm:t>
        <a:bodyPr/>
        <a:lstStyle/>
        <a:p>
          <a:endParaRPr lang="en-AU"/>
        </a:p>
      </dgm:t>
    </dgm:pt>
    <dgm:pt modelId="{D1DFA631-73E3-40E1-BFAB-2C76C4101DE7}" type="pres">
      <dgm:prSet presAssocID="{40CB8CEB-CEBB-427F-ABA3-50A0D2C8199F}" presName="cycle" presStyleCnt="0">
        <dgm:presLayoutVars>
          <dgm:dir/>
          <dgm:resizeHandles val="exact"/>
        </dgm:presLayoutVars>
      </dgm:prSet>
      <dgm:spPr/>
    </dgm:pt>
    <dgm:pt modelId="{6E8EF77A-38DC-4F77-A511-DAE0BDA91DA6}" type="pres">
      <dgm:prSet presAssocID="{5A65DBC8-6195-4E6A-B9C8-DA2778B416B6}" presName="node" presStyleLbl="node1" presStyleIdx="0" presStyleCnt="4">
        <dgm:presLayoutVars>
          <dgm:bulletEnabled val="1"/>
        </dgm:presLayoutVars>
      </dgm:prSet>
      <dgm:spPr/>
    </dgm:pt>
    <dgm:pt modelId="{75B06F30-AAB2-454A-BC4C-FC5E09D541E2}" type="pres">
      <dgm:prSet presAssocID="{1ED8418F-5F57-442D-AA50-87C3341F891A}" presName="sibTrans" presStyleLbl="sibTrans2D1" presStyleIdx="0" presStyleCnt="4"/>
      <dgm:spPr/>
    </dgm:pt>
    <dgm:pt modelId="{6C8E8978-40BD-4722-AAF3-3D11A2E8BA32}" type="pres">
      <dgm:prSet presAssocID="{1ED8418F-5F57-442D-AA50-87C3341F891A}" presName="connectorText" presStyleLbl="sibTrans2D1" presStyleIdx="0" presStyleCnt="4"/>
      <dgm:spPr/>
    </dgm:pt>
    <dgm:pt modelId="{C521E757-63A8-473A-BAF9-70082DF675D2}" type="pres">
      <dgm:prSet presAssocID="{6CDA7A5D-CD2D-4C80-8D0F-EFA2423B2C03}" presName="node" presStyleLbl="node1" presStyleIdx="1" presStyleCnt="4">
        <dgm:presLayoutVars>
          <dgm:bulletEnabled val="1"/>
        </dgm:presLayoutVars>
      </dgm:prSet>
      <dgm:spPr/>
    </dgm:pt>
    <dgm:pt modelId="{30BD420B-4753-4D9A-BC8B-89492CDBC327}" type="pres">
      <dgm:prSet presAssocID="{897257EB-6D89-4B74-8464-A0527688CFB6}" presName="sibTrans" presStyleLbl="sibTrans2D1" presStyleIdx="1" presStyleCnt="4"/>
      <dgm:spPr/>
    </dgm:pt>
    <dgm:pt modelId="{512F3EEE-F571-4CF3-85F7-FDEB9A10BAEB}" type="pres">
      <dgm:prSet presAssocID="{897257EB-6D89-4B74-8464-A0527688CFB6}" presName="connectorText" presStyleLbl="sibTrans2D1" presStyleIdx="1" presStyleCnt="4"/>
      <dgm:spPr/>
    </dgm:pt>
    <dgm:pt modelId="{928D9206-07C9-4E94-828B-38EE86B976A7}" type="pres">
      <dgm:prSet presAssocID="{F49D9D28-B071-4EB8-BA16-E0EB5A4D91F1}" presName="node" presStyleLbl="node1" presStyleIdx="2" presStyleCnt="4">
        <dgm:presLayoutVars>
          <dgm:bulletEnabled val="1"/>
        </dgm:presLayoutVars>
      </dgm:prSet>
      <dgm:spPr/>
    </dgm:pt>
    <dgm:pt modelId="{62F126A9-26B8-4614-B5BB-0698BD15EB20}" type="pres">
      <dgm:prSet presAssocID="{17E61EA0-F1BC-449F-AFDC-598854E81AA6}" presName="sibTrans" presStyleLbl="sibTrans2D1" presStyleIdx="2" presStyleCnt="4"/>
      <dgm:spPr/>
    </dgm:pt>
    <dgm:pt modelId="{6FF21FFF-0D81-48A9-A046-309119C50EFF}" type="pres">
      <dgm:prSet presAssocID="{17E61EA0-F1BC-449F-AFDC-598854E81AA6}" presName="connectorText" presStyleLbl="sibTrans2D1" presStyleIdx="2" presStyleCnt="4"/>
      <dgm:spPr/>
    </dgm:pt>
    <dgm:pt modelId="{B2D91846-D6BB-443B-8AA0-24CFDD8BD128}" type="pres">
      <dgm:prSet presAssocID="{0C8025A3-21F5-4316-B3EE-58D8F996C72C}" presName="node" presStyleLbl="node1" presStyleIdx="3" presStyleCnt="4">
        <dgm:presLayoutVars>
          <dgm:bulletEnabled val="1"/>
        </dgm:presLayoutVars>
      </dgm:prSet>
      <dgm:spPr/>
    </dgm:pt>
    <dgm:pt modelId="{AFE74ED5-E4F8-4931-84D7-0C5CDCD05E64}" type="pres">
      <dgm:prSet presAssocID="{D8B77F3B-2668-4754-9335-4E615E186D04}" presName="sibTrans" presStyleLbl="sibTrans2D1" presStyleIdx="3" presStyleCnt="4"/>
      <dgm:spPr/>
    </dgm:pt>
    <dgm:pt modelId="{E816DD00-4360-4E57-9D42-04AF7CA4C666}" type="pres">
      <dgm:prSet presAssocID="{D8B77F3B-2668-4754-9335-4E615E186D04}" presName="connectorText" presStyleLbl="sibTrans2D1" presStyleIdx="3" presStyleCnt="4"/>
      <dgm:spPr/>
    </dgm:pt>
  </dgm:ptLst>
  <dgm:cxnLst>
    <dgm:cxn modelId="{5BB65201-3715-48BA-8E3C-F574044CA57B}" type="presOf" srcId="{17E61EA0-F1BC-449F-AFDC-598854E81AA6}" destId="{62F126A9-26B8-4614-B5BB-0698BD15EB20}" srcOrd="0" destOrd="0" presId="urn:microsoft.com/office/officeart/2005/8/layout/cycle2"/>
    <dgm:cxn modelId="{F4FF8102-DCC2-4908-916F-1B5E2369070B}" srcId="{40CB8CEB-CEBB-427F-ABA3-50A0D2C8199F}" destId="{6CDA7A5D-CD2D-4C80-8D0F-EFA2423B2C03}" srcOrd="1" destOrd="0" parTransId="{094B4167-4C6E-4CF8-947C-A985AD885E66}" sibTransId="{897257EB-6D89-4B74-8464-A0527688CFB6}"/>
    <dgm:cxn modelId="{7D9CBF18-2117-4016-B2D1-AC0D40688933}" type="presOf" srcId="{0C8025A3-21F5-4316-B3EE-58D8F996C72C}" destId="{B2D91846-D6BB-443B-8AA0-24CFDD8BD128}" srcOrd="0" destOrd="0" presId="urn:microsoft.com/office/officeart/2005/8/layout/cycle2"/>
    <dgm:cxn modelId="{15BDD260-0C6F-4FE4-ABA7-E0DDB18E054D}" type="presOf" srcId="{D8B77F3B-2668-4754-9335-4E615E186D04}" destId="{E816DD00-4360-4E57-9D42-04AF7CA4C666}" srcOrd="1" destOrd="0" presId="urn:microsoft.com/office/officeart/2005/8/layout/cycle2"/>
    <dgm:cxn modelId="{01724946-894E-4FA9-8FDF-0E77B5840F38}" srcId="{40CB8CEB-CEBB-427F-ABA3-50A0D2C8199F}" destId="{0C8025A3-21F5-4316-B3EE-58D8F996C72C}" srcOrd="3" destOrd="0" parTransId="{C30D25E1-9583-4330-AE72-087BE498916A}" sibTransId="{D8B77F3B-2668-4754-9335-4E615E186D04}"/>
    <dgm:cxn modelId="{BE0DD948-C0B2-477E-9DA0-8E4A127B1F85}" type="presOf" srcId="{40CB8CEB-CEBB-427F-ABA3-50A0D2C8199F}" destId="{D1DFA631-73E3-40E1-BFAB-2C76C4101DE7}" srcOrd="0" destOrd="0" presId="urn:microsoft.com/office/officeart/2005/8/layout/cycle2"/>
    <dgm:cxn modelId="{9A7EB580-3E98-49CE-BBEF-C49FBC208175}" type="presOf" srcId="{F49D9D28-B071-4EB8-BA16-E0EB5A4D91F1}" destId="{928D9206-07C9-4E94-828B-38EE86B976A7}" srcOrd="0" destOrd="0" presId="urn:microsoft.com/office/officeart/2005/8/layout/cycle2"/>
    <dgm:cxn modelId="{19BA5C86-EB82-4CC1-8273-6C7EA1B4160B}" type="presOf" srcId="{897257EB-6D89-4B74-8464-A0527688CFB6}" destId="{512F3EEE-F571-4CF3-85F7-FDEB9A10BAEB}" srcOrd="1" destOrd="0" presId="urn:microsoft.com/office/officeart/2005/8/layout/cycle2"/>
    <dgm:cxn modelId="{CC345F88-65C9-4EBE-B0E9-CDCD66D427CD}" srcId="{40CB8CEB-CEBB-427F-ABA3-50A0D2C8199F}" destId="{F49D9D28-B071-4EB8-BA16-E0EB5A4D91F1}" srcOrd="2" destOrd="0" parTransId="{56E9ED1D-7ACF-40FA-889C-8D3ADCC315E6}" sibTransId="{17E61EA0-F1BC-449F-AFDC-598854E81AA6}"/>
    <dgm:cxn modelId="{4FFD5F8F-527A-41FF-B199-3028161F67E5}" type="presOf" srcId="{17E61EA0-F1BC-449F-AFDC-598854E81AA6}" destId="{6FF21FFF-0D81-48A9-A046-309119C50EFF}" srcOrd="1" destOrd="0" presId="urn:microsoft.com/office/officeart/2005/8/layout/cycle2"/>
    <dgm:cxn modelId="{F68C509A-FEC7-47E9-887E-9E520782A36B}" type="presOf" srcId="{897257EB-6D89-4B74-8464-A0527688CFB6}" destId="{30BD420B-4753-4D9A-BC8B-89492CDBC327}" srcOrd="0" destOrd="0" presId="urn:microsoft.com/office/officeart/2005/8/layout/cycle2"/>
    <dgm:cxn modelId="{CCE824BA-CD24-4C89-A3C3-AF3EDBBA57C1}" type="presOf" srcId="{1ED8418F-5F57-442D-AA50-87C3341F891A}" destId="{75B06F30-AAB2-454A-BC4C-FC5E09D541E2}" srcOrd="0" destOrd="0" presId="urn:microsoft.com/office/officeart/2005/8/layout/cycle2"/>
    <dgm:cxn modelId="{7B3FA2DB-7AAB-4AFC-BBA8-2F89B2000E94}" type="presOf" srcId="{1ED8418F-5F57-442D-AA50-87C3341F891A}" destId="{6C8E8978-40BD-4722-AAF3-3D11A2E8BA32}" srcOrd="1" destOrd="0" presId="urn:microsoft.com/office/officeart/2005/8/layout/cycle2"/>
    <dgm:cxn modelId="{B93BDEDF-D29B-44D5-BDCD-2400D1E38C77}" type="presOf" srcId="{5A65DBC8-6195-4E6A-B9C8-DA2778B416B6}" destId="{6E8EF77A-38DC-4F77-A511-DAE0BDA91DA6}" srcOrd="0" destOrd="0" presId="urn:microsoft.com/office/officeart/2005/8/layout/cycle2"/>
    <dgm:cxn modelId="{EF3954E3-C1ED-44DA-AB60-F9B954642795}" type="presOf" srcId="{6CDA7A5D-CD2D-4C80-8D0F-EFA2423B2C03}" destId="{C521E757-63A8-473A-BAF9-70082DF675D2}" srcOrd="0" destOrd="0" presId="urn:microsoft.com/office/officeart/2005/8/layout/cycle2"/>
    <dgm:cxn modelId="{E64EFAEC-6686-42FF-87B0-3E41288C2F62}" srcId="{40CB8CEB-CEBB-427F-ABA3-50A0D2C8199F}" destId="{5A65DBC8-6195-4E6A-B9C8-DA2778B416B6}" srcOrd="0" destOrd="0" parTransId="{52178D43-5888-4A39-984D-446325C42163}" sibTransId="{1ED8418F-5F57-442D-AA50-87C3341F891A}"/>
    <dgm:cxn modelId="{03123FF0-B395-467C-8A85-38359586997F}" type="presOf" srcId="{D8B77F3B-2668-4754-9335-4E615E186D04}" destId="{AFE74ED5-E4F8-4931-84D7-0C5CDCD05E64}" srcOrd="0" destOrd="0" presId="urn:microsoft.com/office/officeart/2005/8/layout/cycle2"/>
    <dgm:cxn modelId="{75CC04B8-4B42-4AA2-B3F7-ECC1CE31930B}" type="presParOf" srcId="{D1DFA631-73E3-40E1-BFAB-2C76C4101DE7}" destId="{6E8EF77A-38DC-4F77-A511-DAE0BDA91DA6}" srcOrd="0" destOrd="0" presId="urn:microsoft.com/office/officeart/2005/8/layout/cycle2"/>
    <dgm:cxn modelId="{8EA32F2D-3AE2-4822-94D2-EBED793D83E1}" type="presParOf" srcId="{D1DFA631-73E3-40E1-BFAB-2C76C4101DE7}" destId="{75B06F30-AAB2-454A-BC4C-FC5E09D541E2}" srcOrd="1" destOrd="0" presId="urn:microsoft.com/office/officeart/2005/8/layout/cycle2"/>
    <dgm:cxn modelId="{CE43F42E-8DC2-412A-B1A4-DE2A6DD90423}" type="presParOf" srcId="{75B06F30-AAB2-454A-BC4C-FC5E09D541E2}" destId="{6C8E8978-40BD-4722-AAF3-3D11A2E8BA32}" srcOrd="0" destOrd="0" presId="urn:microsoft.com/office/officeart/2005/8/layout/cycle2"/>
    <dgm:cxn modelId="{99F253A8-CF4B-43BD-8A04-A2E17B77DCE2}" type="presParOf" srcId="{D1DFA631-73E3-40E1-BFAB-2C76C4101DE7}" destId="{C521E757-63A8-473A-BAF9-70082DF675D2}" srcOrd="2" destOrd="0" presId="urn:microsoft.com/office/officeart/2005/8/layout/cycle2"/>
    <dgm:cxn modelId="{437B9448-514A-4478-BDE9-A68B639ADCD6}" type="presParOf" srcId="{D1DFA631-73E3-40E1-BFAB-2C76C4101DE7}" destId="{30BD420B-4753-4D9A-BC8B-89492CDBC327}" srcOrd="3" destOrd="0" presId="urn:microsoft.com/office/officeart/2005/8/layout/cycle2"/>
    <dgm:cxn modelId="{840B090E-C427-4B25-A331-A09E13A910D4}" type="presParOf" srcId="{30BD420B-4753-4D9A-BC8B-89492CDBC327}" destId="{512F3EEE-F571-4CF3-85F7-FDEB9A10BAEB}" srcOrd="0" destOrd="0" presId="urn:microsoft.com/office/officeart/2005/8/layout/cycle2"/>
    <dgm:cxn modelId="{35653A21-6BC2-4CB1-AA12-25D8A46C7BAF}" type="presParOf" srcId="{D1DFA631-73E3-40E1-BFAB-2C76C4101DE7}" destId="{928D9206-07C9-4E94-828B-38EE86B976A7}" srcOrd="4" destOrd="0" presId="urn:microsoft.com/office/officeart/2005/8/layout/cycle2"/>
    <dgm:cxn modelId="{BB22F28E-5942-49D7-A8CD-4C9E2ED5ECA0}" type="presParOf" srcId="{D1DFA631-73E3-40E1-BFAB-2C76C4101DE7}" destId="{62F126A9-26B8-4614-B5BB-0698BD15EB20}" srcOrd="5" destOrd="0" presId="urn:microsoft.com/office/officeart/2005/8/layout/cycle2"/>
    <dgm:cxn modelId="{3325C983-C09E-4BCC-B824-5E593638F1C3}" type="presParOf" srcId="{62F126A9-26B8-4614-B5BB-0698BD15EB20}" destId="{6FF21FFF-0D81-48A9-A046-309119C50EFF}" srcOrd="0" destOrd="0" presId="urn:microsoft.com/office/officeart/2005/8/layout/cycle2"/>
    <dgm:cxn modelId="{08398DBC-F012-4CC8-ACEC-3AC53440B5EA}" type="presParOf" srcId="{D1DFA631-73E3-40E1-BFAB-2C76C4101DE7}" destId="{B2D91846-D6BB-443B-8AA0-24CFDD8BD128}" srcOrd="6" destOrd="0" presId="urn:microsoft.com/office/officeart/2005/8/layout/cycle2"/>
    <dgm:cxn modelId="{E8DE7D49-66A5-4B22-B74B-57A47C8EC03F}" type="presParOf" srcId="{D1DFA631-73E3-40E1-BFAB-2C76C4101DE7}" destId="{AFE74ED5-E4F8-4931-84D7-0C5CDCD05E64}" srcOrd="7" destOrd="0" presId="urn:microsoft.com/office/officeart/2005/8/layout/cycle2"/>
    <dgm:cxn modelId="{60BC23D5-1C9C-4C1E-96E6-16AADDBFF8EC}" type="presParOf" srcId="{AFE74ED5-E4F8-4931-84D7-0C5CDCD05E64}" destId="{E816DD00-4360-4E57-9D42-04AF7CA4C66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8EF77A-38DC-4F77-A511-DAE0BDA91DA6}">
      <dsp:nvSpPr>
        <dsp:cNvPr id="0" name=""/>
        <dsp:cNvSpPr/>
      </dsp:nvSpPr>
      <dsp:spPr>
        <a:xfrm>
          <a:off x="2020783" y="770"/>
          <a:ext cx="870675" cy="870675"/>
        </a:xfrm>
        <a:prstGeom prst="ellipse">
          <a:avLst/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Benefit Plan</a:t>
          </a:r>
        </a:p>
      </dsp:txBody>
      <dsp:txXfrm>
        <a:off x="2148290" y="128277"/>
        <a:ext cx="615661" cy="615661"/>
      </dsp:txXfrm>
    </dsp:sp>
    <dsp:sp modelId="{75B06F30-AAB2-454A-BC4C-FC5E09D541E2}">
      <dsp:nvSpPr>
        <dsp:cNvPr id="0" name=""/>
        <dsp:cNvSpPr/>
      </dsp:nvSpPr>
      <dsp:spPr>
        <a:xfrm rot="2700000">
          <a:off x="2797982" y="746740"/>
          <a:ext cx="231394" cy="293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</dsp:txBody>
      <dsp:txXfrm>
        <a:off x="2808148" y="780968"/>
        <a:ext cx="161976" cy="176311"/>
      </dsp:txXfrm>
    </dsp:sp>
    <dsp:sp modelId="{C521E757-63A8-473A-BAF9-70082DF675D2}">
      <dsp:nvSpPr>
        <dsp:cNvPr id="0" name=""/>
        <dsp:cNvSpPr/>
      </dsp:nvSpPr>
      <dsp:spPr>
        <a:xfrm>
          <a:off x="2945161" y="925149"/>
          <a:ext cx="870675" cy="870675"/>
        </a:xfrm>
        <a:prstGeom prst="ellipse">
          <a:avLst/>
        </a:prstGeom>
        <a:solidFill>
          <a:schemeClr val="accent5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Benefit Measurement Strategy</a:t>
          </a:r>
        </a:p>
      </dsp:txBody>
      <dsp:txXfrm>
        <a:off x="3072668" y="1052656"/>
        <a:ext cx="615661" cy="615661"/>
      </dsp:txXfrm>
    </dsp:sp>
    <dsp:sp modelId="{30BD420B-4753-4D9A-BC8B-89492CDBC327}">
      <dsp:nvSpPr>
        <dsp:cNvPr id="0" name=""/>
        <dsp:cNvSpPr/>
      </dsp:nvSpPr>
      <dsp:spPr>
        <a:xfrm rot="8100000">
          <a:off x="2807243" y="1671119"/>
          <a:ext cx="231394" cy="293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shade val="90000"/>
            <a:hueOff val="116972"/>
            <a:satOff val="-1072"/>
            <a:lumOff val="925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</dsp:txBody>
      <dsp:txXfrm rot="10800000">
        <a:off x="2866495" y="1705347"/>
        <a:ext cx="161976" cy="176311"/>
      </dsp:txXfrm>
    </dsp:sp>
    <dsp:sp modelId="{928D9206-07C9-4E94-828B-38EE86B976A7}">
      <dsp:nvSpPr>
        <dsp:cNvPr id="0" name=""/>
        <dsp:cNvSpPr/>
      </dsp:nvSpPr>
      <dsp:spPr>
        <a:xfrm>
          <a:off x="2020783" y="1849528"/>
          <a:ext cx="870675" cy="870675"/>
        </a:xfrm>
        <a:prstGeom prst="ellipse">
          <a:avLst/>
        </a:prstGeom>
        <a:solidFill>
          <a:schemeClr val="accent5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Continual revist during lifecycle</a:t>
          </a:r>
        </a:p>
      </dsp:txBody>
      <dsp:txXfrm>
        <a:off x="2148290" y="1977035"/>
        <a:ext cx="615661" cy="615661"/>
      </dsp:txXfrm>
    </dsp:sp>
    <dsp:sp modelId="{62F126A9-26B8-4614-B5BB-0698BD15EB20}">
      <dsp:nvSpPr>
        <dsp:cNvPr id="0" name=""/>
        <dsp:cNvSpPr/>
      </dsp:nvSpPr>
      <dsp:spPr>
        <a:xfrm rot="13500000">
          <a:off x="1882865" y="1680381"/>
          <a:ext cx="231394" cy="293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shade val="90000"/>
            <a:hueOff val="233943"/>
            <a:satOff val="-2143"/>
            <a:lumOff val="185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</dsp:txBody>
      <dsp:txXfrm rot="10800000">
        <a:off x="1942117" y="1763695"/>
        <a:ext cx="161976" cy="176311"/>
      </dsp:txXfrm>
    </dsp:sp>
    <dsp:sp modelId="{B2D91846-D6BB-443B-8AA0-24CFDD8BD128}">
      <dsp:nvSpPr>
        <dsp:cNvPr id="0" name=""/>
        <dsp:cNvSpPr/>
      </dsp:nvSpPr>
      <dsp:spPr>
        <a:xfrm>
          <a:off x="1096404" y="925149"/>
          <a:ext cx="870675" cy="870675"/>
        </a:xfrm>
        <a:prstGeom prst="ellipse">
          <a:avLst/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Benefits are activity managed</a:t>
          </a:r>
        </a:p>
      </dsp:txBody>
      <dsp:txXfrm>
        <a:off x="1223911" y="1052656"/>
        <a:ext cx="615661" cy="615661"/>
      </dsp:txXfrm>
    </dsp:sp>
    <dsp:sp modelId="{AFE74ED5-E4F8-4931-84D7-0C5CDCD05E64}">
      <dsp:nvSpPr>
        <dsp:cNvPr id="0" name=""/>
        <dsp:cNvSpPr/>
      </dsp:nvSpPr>
      <dsp:spPr>
        <a:xfrm rot="18900000">
          <a:off x="1873603" y="756002"/>
          <a:ext cx="231394" cy="293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shade val="90000"/>
            <a:hueOff val="350915"/>
            <a:satOff val="-3215"/>
            <a:lumOff val="2775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700" kern="1200"/>
        </a:p>
      </dsp:txBody>
      <dsp:txXfrm>
        <a:off x="1883769" y="839316"/>
        <a:ext cx="161976" cy="1763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7A3E0B39B5447896A118D6EDCA6D6" ma:contentTypeVersion="11" ma:contentTypeDescription="Create a new document." ma:contentTypeScope="" ma:versionID="e0c3c5ed9839e5d0235cb86a3e12484f">
  <xsd:schema xmlns:xsd="http://www.w3.org/2001/XMLSchema" xmlns:xs="http://www.w3.org/2001/XMLSchema" xmlns:p="http://schemas.microsoft.com/office/2006/metadata/properties" xmlns:ns2="bcb88c5f-7847-4015-93d2-d13950b2a9b8" xmlns:ns3="8ed0736c-68fb-4726-a015-68d066c66f53" targetNamespace="http://schemas.microsoft.com/office/2006/metadata/properties" ma:root="true" ma:fieldsID="de5cee10a9df74cb89428163e3277b31" ns2:_="" ns3:_="">
    <xsd:import namespace="bcb88c5f-7847-4015-93d2-d13950b2a9b8"/>
    <xsd:import namespace="8ed0736c-68fb-4726-a015-68d066c66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88c5f-7847-4015-93d2-d13950b2a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0736c-68fb-4726-a015-68d066c66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16BF7-0BBA-4410-9E31-2D59E99DA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85A4E-D191-4E4B-A5D0-0D826E818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88c5f-7847-4015-93d2-d13950b2a9b8"/>
    <ds:schemaRef ds:uri="8ed0736c-68fb-4726-a015-68d066c66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89D3B-8B6E-4FB1-A364-ECAA8D9F2C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0C860C-E042-4B34-A149-E186F0934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546</Words>
  <Characters>3113</Characters>
  <Application>Microsoft Office Word</Application>
  <DocSecurity>4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Stanley</dc:creator>
  <cp:keywords/>
  <dc:description/>
  <cp:lastModifiedBy>Loretta Smyth</cp:lastModifiedBy>
  <cp:revision>2</cp:revision>
  <dcterms:created xsi:type="dcterms:W3CDTF">2023-03-20T02:19:00Z</dcterms:created>
  <dcterms:modified xsi:type="dcterms:W3CDTF">2023-03-20T02:19:00Z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2023-02-28T00:05:13Z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c2720c38-74b2-4e06-8a80-033b20cecf5f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0x0101008EE7A3E0B39B5447896A118D6EDCA6D6</vt:lpwstr>
  </property>
</Properties>
</file>