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846034A" w14:textId="77777777" w:rsidR="00CC78E9" w:rsidRDefault="00CC78E9" w:rsidP="00CC78E9">
      <w:pPr>
        <w:pStyle w:val="Heading1"/>
      </w:pPr>
      <w:r w:rsidRPr="00CC78E9">
        <w:t>Summary of feedback and actions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667"/>
        <w:gridCol w:w="10188"/>
      </w:tblGrid>
      <w:tr w:rsidR="00CC78E9" w:rsidRPr="00F03BB0" w14:paraId="46CF0C35" w14:textId="77777777" w:rsidTr="00CC78E9">
        <w:trPr>
          <w:trHeight w:val="20"/>
        </w:trPr>
        <w:tc>
          <w:tcPr>
            <w:tcW w:w="254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ECE2F6"/>
          </w:tcPr>
          <w:p w14:paraId="1EBFCE43" w14:textId="35AD59E4" w:rsidR="00CC78E9" w:rsidRPr="00F03BB0" w:rsidRDefault="00CC78E9" w:rsidP="009E15E3">
            <w:pPr>
              <w:spacing w:before="60" w:after="60" w:line="259" w:lineRule="auto"/>
              <w:rPr>
                <w:i/>
                <w:szCs w:val="20"/>
              </w:rPr>
            </w:pPr>
            <w:r>
              <w:rPr>
                <w:szCs w:val="20"/>
              </w:rPr>
              <w:t>Parties consulted</w:t>
            </w:r>
          </w:p>
        </w:tc>
        <w:tc>
          <w:tcPr>
            <w:tcW w:w="708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3F58A56D" w14:textId="77777777" w:rsidR="00CC78E9" w:rsidRPr="00F03BB0" w:rsidRDefault="00CC78E9" w:rsidP="009E15E3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CC78E9" w:rsidRPr="00F03BB0" w14:paraId="0B63C70B" w14:textId="77777777" w:rsidTr="00CC78E9">
        <w:trPr>
          <w:trHeight w:val="20"/>
        </w:trPr>
        <w:tc>
          <w:tcPr>
            <w:tcW w:w="254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ECE2F6"/>
          </w:tcPr>
          <w:p w14:paraId="10141D48" w14:textId="0C60092D" w:rsidR="00CC78E9" w:rsidRPr="00F03BB0" w:rsidRDefault="00CC78E9" w:rsidP="00CC78E9">
            <w:pPr>
              <w:spacing w:before="60" w:after="60" w:line="259" w:lineRule="auto"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szCs w:val="20"/>
              </w:rPr>
              <w:t>Date range</w:t>
            </w:r>
          </w:p>
        </w:tc>
        <w:tc>
          <w:tcPr>
            <w:tcW w:w="708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EB40654" w14:textId="77777777" w:rsidR="00CC78E9" w:rsidRPr="00F03BB0" w:rsidRDefault="00CC78E9" w:rsidP="00CC78E9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CC78E9" w:rsidRPr="00F03BB0" w14:paraId="07425D44" w14:textId="77777777" w:rsidTr="00CC78E9">
        <w:trPr>
          <w:trHeight w:val="20"/>
        </w:trPr>
        <w:tc>
          <w:tcPr>
            <w:tcW w:w="254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ECE2F6"/>
          </w:tcPr>
          <w:p w14:paraId="0DD7B4A9" w14:textId="549C4F6D" w:rsidR="00CC78E9" w:rsidRPr="00F03BB0" w:rsidRDefault="00CC78E9" w:rsidP="00CC78E9">
            <w:pPr>
              <w:spacing w:before="60" w:after="60" w:line="259" w:lineRule="auto"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Policy / procedure name</w:t>
            </w:r>
          </w:p>
        </w:tc>
        <w:tc>
          <w:tcPr>
            <w:tcW w:w="708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273A6BB2" w14:textId="0B9FE31D" w:rsidR="00CC78E9" w:rsidRPr="00F03BB0" w:rsidRDefault="00CC78E9" w:rsidP="00CC78E9">
            <w:pPr>
              <w:spacing w:before="60" w:after="60" w:line="259" w:lineRule="auto"/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5C00DA94" w14:textId="77777777" w:rsidR="00CC78E9" w:rsidRPr="00CC78E9" w:rsidRDefault="00CC78E9" w:rsidP="00CC78E9">
      <w:pPr>
        <w:pStyle w:val="BodyText"/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273"/>
        <w:gridCol w:w="3119"/>
        <w:gridCol w:w="4731"/>
        <w:gridCol w:w="4732"/>
      </w:tblGrid>
      <w:tr w:rsidR="00592CA3" w:rsidRPr="00F03BB0" w14:paraId="43AF627F" w14:textId="734B070A" w:rsidTr="003634F8">
        <w:trPr>
          <w:trHeight w:val="20"/>
        </w:trPr>
        <w:tc>
          <w:tcPr>
            <w:tcW w:w="9123" w:type="dxa"/>
            <w:gridSpan w:val="3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51247A"/>
          </w:tcPr>
          <w:p w14:paraId="3ED8ACEF" w14:textId="4866B8B9" w:rsidR="00592CA3" w:rsidRDefault="00592CA3" w:rsidP="00F03BB0">
            <w:pPr>
              <w:spacing w:before="60" w:after="60" w:line="259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Consultation feedback</w:t>
            </w: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51247A"/>
          </w:tcPr>
          <w:p w14:paraId="205A08AA" w14:textId="0FBFA2BE" w:rsidR="00592CA3" w:rsidRDefault="00592CA3" w:rsidP="00F03BB0">
            <w:pPr>
              <w:spacing w:before="60" w:after="60" w:line="259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Advice and actions taken by reviewers</w:t>
            </w:r>
          </w:p>
        </w:tc>
      </w:tr>
      <w:tr w:rsidR="00CC78E9" w:rsidRPr="00592CA3" w14:paraId="6C61BA5D" w14:textId="390B2951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5DF3C88D" w14:textId="4E88B8F0" w:rsidR="00CC78E9" w:rsidRPr="00592CA3" w:rsidRDefault="00592CA3" w:rsidP="00F03BB0">
            <w:pPr>
              <w:spacing w:before="60" w:after="60" w:line="259" w:lineRule="auto"/>
              <w:rPr>
                <w:i/>
                <w:szCs w:val="20"/>
              </w:rPr>
            </w:pPr>
            <w:r w:rsidRPr="00592CA3">
              <w:rPr>
                <w:i/>
                <w:szCs w:val="20"/>
              </w:rPr>
              <w:t>Clause/</w:t>
            </w:r>
            <w:r>
              <w:rPr>
                <w:i/>
                <w:szCs w:val="20"/>
              </w:rPr>
              <w:t xml:space="preserve"> </w:t>
            </w:r>
            <w:r w:rsidRPr="00592CA3">
              <w:rPr>
                <w:i/>
                <w:szCs w:val="20"/>
              </w:rPr>
              <w:t>section</w:t>
            </w: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4B4FD9D4" w14:textId="0DE202C2" w:rsidR="00CC78E9" w:rsidRPr="00592CA3" w:rsidRDefault="00592CA3" w:rsidP="00F03BB0">
            <w:pPr>
              <w:spacing w:before="60" w:after="60" w:line="259" w:lineRule="auto"/>
              <w:rPr>
                <w:i/>
                <w:szCs w:val="20"/>
              </w:rPr>
            </w:pPr>
            <w:r w:rsidRPr="00592CA3">
              <w:rPr>
                <w:i/>
                <w:szCs w:val="20"/>
              </w:rPr>
              <w:t>Organisational unit</w:t>
            </w: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9C626EF" w14:textId="04A316AA" w:rsidR="00CC78E9" w:rsidRPr="00592CA3" w:rsidRDefault="00592CA3" w:rsidP="00F03BB0">
            <w:pPr>
              <w:spacing w:before="60" w:after="60" w:line="259" w:lineRule="auto"/>
              <w:rPr>
                <w:i/>
                <w:szCs w:val="20"/>
              </w:rPr>
            </w:pPr>
            <w:r w:rsidRPr="00592CA3">
              <w:rPr>
                <w:i/>
                <w:szCs w:val="20"/>
              </w:rPr>
              <w:t>Comment</w:t>
            </w: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7C3CCDCE" w14:textId="06C9CADD" w:rsidR="00CC78E9" w:rsidRPr="00592CA3" w:rsidRDefault="00592CA3" w:rsidP="00F03BB0">
            <w:pPr>
              <w:spacing w:before="60" w:after="60" w:line="259" w:lineRule="auto"/>
              <w:rPr>
                <w:i/>
                <w:szCs w:val="20"/>
              </w:rPr>
            </w:pPr>
            <w:r w:rsidRPr="00592CA3">
              <w:rPr>
                <w:i/>
                <w:szCs w:val="20"/>
              </w:rPr>
              <w:t>Response</w:t>
            </w:r>
          </w:p>
        </w:tc>
      </w:tr>
      <w:tr w:rsidR="00CC78E9" w:rsidRPr="00F03BB0" w14:paraId="64027FDA" w14:textId="7EF57A29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0DE6A2DC" w14:textId="06784200" w:rsidR="00CC78E9" w:rsidRPr="00F03BB0" w:rsidRDefault="00CC78E9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0293B76F" w14:textId="77777777" w:rsidR="00CC78E9" w:rsidRPr="00F03BB0" w:rsidRDefault="00CC78E9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77F7944A" w14:textId="77777777" w:rsidR="00CC78E9" w:rsidRPr="00F03BB0" w:rsidRDefault="00CC78E9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2A5C8329" w14:textId="2D8C3C71" w:rsidR="00CC78E9" w:rsidRPr="00F03BB0" w:rsidRDefault="00CC78E9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592CA3" w:rsidRPr="00F03BB0" w14:paraId="4C202E4B" w14:textId="77777777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75E0F76A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2809132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294F1663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A1AAB08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592CA3" w:rsidRPr="00F03BB0" w14:paraId="1CCD2723" w14:textId="77777777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5B0E9508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97844E6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75F80218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46754B0E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592CA3" w:rsidRPr="00F03BB0" w14:paraId="444068F0" w14:textId="77777777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1A8D96E4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44E26226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3BDC23EC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075ADF97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592CA3" w:rsidRPr="00F03BB0" w14:paraId="1C963F2E" w14:textId="77777777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33B785A8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228F4D9B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EA10966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32F282F2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592CA3" w:rsidRPr="00F03BB0" w14:paraId="0BAFA15A" w14:textId="77777777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20253572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4E80174D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230ACA5A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7001AF51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  <w:tr w:rsidR="00592CA3" w:rsidRPr="00F03BB0" w14:paraId="28B4A862" w14:textId="77777777" w:rsidTr="00592CA3">
        <w:trPr>
          <w:trHeight w:val="20"/>
        </w:trPr>
        <w:tc>
          <w:tcPr>
            <w:tcW w:w="1273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  <w:shd w:val="clear" w:color="auto" w:fill="auto"/>
          </w:tcPr>
          <w:p w14:paraId="4D4FB5C7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05FD656B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1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65287058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  <w:tc>
          <w:tcPr>
            <w:tcW w:w="4732" w:type="dxa"/>
            <w:tcBorders>
              <w:top w:val="single" w:sz="2" w:space="0" w:color="51247A" w:themeColor="accent1"/>
              <w:left w:val="single" w:sz="2" w:space="0" w:color="51247A" w:themeColor="accent1"/>
              <w:bottom w:val="single" w:sz="2" w:space="0" w:color="51247A" w:themeColor="accent1"/>
              <w:right w:val="single" w:sz="2" w:space="0" w:color="51247A" w:themeColor="accent1"/>
            </w:tcBorders>
          </w:tcPr>
          <w:p w14:paraId="5B6ABBD4" w14:textId="77777777" w:rsidR="00592CA3" w:rsidRPr="00F03BB0" w:rsidRDefault="00592CA3" w:rsidP="00F03BB0">
            <w:pPr>
              <w:spacing w:before="60" w:after="60" w:line="259" w:lineRule="auto"/>
              <w:rPr>
                <w:szCs w:val="20"/>
              </w:rPr>
            </w:pPr>
          </w:p>
        </w:tc>
      </w:tr>
    </w:tbl>
    <w:p w14:paraId="77F40703" w14:textId="571C1702" w:rsidR="009D7E0D" w:rsidRPr="00CE0B69" w:rsidRDefault="009D7E0D" w:rsidP="00CE0B69">
      <w:pPr>
        <w:pStyle w:val="BodyText"/>
        <w:rPr>
          <w:szCs w:val="20"/>
        </w:rPr>
      </w:pPr>
      <w:r w:rsidRPr="00CE0B69">
        <w:rPr>
          <w:szCs w:val="20"/>
        </w:rPr>
        <w:t>Please contact Enterprise Governance</w:t>
      </w:r>
      <w:r w:rsidR="0030119F" w:rsidRPr="00CE0B69">
        <w:rPr>
          <w:szCs w:val="20"/>
        </w:rPr>
        <w:t xml:space="preserve"> (</w:t>
      </w:r>
      <w:hyperlink r:id="rId8" w:history="1">
        <w:r w:rsidR="00F6489E" w:rsidRPr="00CE0B69">
          <w:rPr>
            <w:rStyle w:val="Hyperlink"/>
            <w:szCs w:val="20"/>
          </w:rPr>
          <w:t>governance@uq.edu.au</w:t>
        </w:r>
      </w:hyperlink>
      <w:r w:rsidR="0030119F" w:rsidRPr="00CE0B69">
        <w:rPr>
          <w:szCs w:val="20"/>
        </w:rPr>
        <w:t xml:space="preserve"> or 3443 1485) </w:t>
      </w:r>
      <w:r w:rsidRPr="00CE0B69">
        <w:rPr>
          <w:szCs w:val="20"/>
        </w:rPr>
        <w:t>for assistance.</w:t>
      </w:r>
    </w:p>
    <w:p w14:paraId="368C1149" w14:textId="12B498AE" w:rsidR="00C126DA" w:rsidRPr="00CE0B69" w:rsidRDefault="00C126DA" w:rsidP="00CE0B69">
      <w:pPr>
        <w:pStyle w:val="BodyText"/>
        <w:rPr>
          <w:szCs w:val="20"/>
        </w:rPr>
      </w:pPr>
    </w:p>
    <w:sectPr w:rsidR="00C126DA" w:rsidRPr="00CE0B69" w:rsidSect="00592CA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843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AF6A" w14:textId="77777777" w:rsidR="00062B40" w:rsidRDefault="00062B40" w:rsidP="00C20C17">
      <w:r>
        <w:separator/>
      </w:r>
    </w:p>
  </w:endnote>
  <w:endnote w:type="continuationSeparator" w:id="0">
    <w:p w14:paraId="72E9BBE8" w14:textId="77777777" w:rsidR="00062B40" w:rsidRDefault="00062B40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13059"/>
      <w:gridCol w:w="611"/>
    </w:tblGrid>
    <w:tr w:rsidR="00B042DF" w14:paraId="48601E17" w14:textId="77777777" w:rsidTr="007A70F9">
      <w:tc>
        <w:tcPr>
          <w:tcW w:w="9750" w:type="dxa"/>
          <w:vAlign w:val="bottom"/>
        </w:tcPr>
        <w:p w14:paraId="2388DE11" w14:textId="5047B3E9" w:rsidR="00B042DF" w:rsidRPr="00C7208B" w:rsidRDefault="00B042DF" w:rsidP="009E12AD">
          <w:pPr>
            <w:pStyle w:val="Footer"/>
            <w:ind w:right="260"/>
            <w:rPr>
              <w:szCs w:val="15"/>
            </w:rPr>
          </w:pPr>
        </w:p>
      </w:tc>
      <w:tc>
        <w:tcPr>
          <w:tcW w:w="456" w:type="dxa"/>
          <w:vAlign w:val="bottom"/>
        </w:tcPr>
        <w:p w14:paraId="54BBEC2B" w14:textId="6B9F33B9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BE5792">
            <w:rPr>
              <w:b/>
              <w:noProof/>
              <w:szCs w:val="15"/>
            </w:rPr>
            <w:t>2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AF62" w14:textId="77777777" w:rsidR="00062B40" w:rsidRDefault="00062B40" w:rsidP="00C20C17">
      <w:r>
        <w:separator/>
      </w:r>
    </w:p>
  </w:footnote>
  <w:footnote w:type="continuationSeparator" w:id="0">
    <w:p w14:paraId="1DE45395" w14:textId="77777777" w:rsidR="00062B40" w:rsidRDefault="00062B40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0E49" w14:textId="1D5314D6" w:rsidR="007B0BBA" w:rsidRDefault="00592CA3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8239" behindDoc="1" locked="0" layoutInCell="1" allowOverlap="1" wp14:anchorId="17530A7F" wp14:editId="2174924B">
          <wp:simplePos x="0" y="0"/>
          <wp:positionH relativeFrom="column">
            <wp:posOffset>-853440</wp:posOffset>
          </wp:positionH>
          <wp:positionV relativeFrom="paragraph">
            <wp:posOffset>-417195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319409042" name="Picture 319409042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6D95601A" wp14:editId="2DF1191A">
          <wp:simplePos x="0" y="0"/>
          <wp:positionH relativeFrom="column">
            <wp:posOffset>2339975</wp:posOffset>
          </wp:positionH>
          <wp:positionV relativeFrom="paragraph">
            <wp:posOffset>-413385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9C7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4290DE3" wp14:editId="465A93E2">
              <wp:simplePos x="0" y="0"/>
              <wp:positionH relativeFrom="margin">
                <wp:posOffset>3810</wp:posOffset>
              </wp:positionH>
              <wp:positionV relativeFrom="paragraph">
                <wp:posOffset>1905</wp:posOffset>
              </wp:positionV>
              <wp:extent cx="3181350" cy="554355"/>
              <wp:effectExtent l="0" t="0" r="1905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543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AB579" w14:textId="480AB468" w:rsidR="00A859C7" w:rsidRPr="00A859C7" w:rsidRDefault="00CC78E9">
                          <w:p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8"/>
                            </w:rPr>
                            <w:t>Summary of feedback and actions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90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.15pt;width:250.5pt;height:43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" fillcolor="#51247a [3204]" strokecolor="#51247a [3204]">
              <v:textbox>
                <w:txbxContent>
                  <w:p w14:paraId="057AB579" w14:textId="480AB468" w:rsidR="00A859C7" w:rsidRPr="00A859C7" w:rsidRDefault="00CC78E9">
                    <w:pP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8"/>
                      </w:rPr>
                      <w:t>Summary of feedback and actions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0FC276" w14:textId="08B3FB27" w:rsidR="007B0BBA" w:rsidRDefault="007B0BBA" w:rsidP="007B0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BED26C6"/>
    <w:multiLevelType w:val="hybridMultilevel"/>
    <w:tmpl w:val="483483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3B374A6"/>
    <w:multiLevelType w:val="hybridMultilevel"/>
    <w:tmpl w:val="C17C3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BFA7F19"/>
    <w:multiLevelType w:val="hybridMultilevel"/>
    <w:tmpl w:val="580C1756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3227770"/>
    <w:multiLevelType w:val="hybridMultilevel"/>
    <w:tmpl w:val="BC22E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6736D"/>
    <w:multiLevelType w:val="hybridMultilevel"/>
    <w:tmpl w:val="E48C5E92"/>
    <w:lvl w:ilvl="0" w:tplc="5B88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3370ED9"/>
    <w:multiLevelType w:val="hybridMultilevel"/>
    <w:tmpl w:val="A1A4A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91940"/>
    <w:multiLevelType w:val="hybridMultilevel"/>
    <w:tmpl w:val="AA480F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7B063E6"/>
    <w:multiLevelType w:val="hybridMultilevel"/>
    <w:tmpl w:val="20D60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90D8A"/>
    <w:multiLevelType w:val="multilevel"/>
    <w:tmpl w:val="8752BC70"/>
    <w:numStyleLink w:val="ListSectionTitle"/>
  </w:abstractNum>
  <w:abstractNum w:abstractNumId="19" w15:restartNumberingAfterBreak="0">
    <w:nsid w:val="494E7AED"/>
    <w:multiLevelType w:val="hybridMultilevel"/>
    <w:tmpl w:val="4E70B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A0A7D"/>
    <w:multiLevelType w:val="multilevel"/>
    <w:tmpl w:val="E9B44B6A"/>
    <w:numStyleLink w:val="ListParagraph"/>
  </w:abstractNum>
  <w:abstractNum w:abstractNumId="21" w15:restartNumberingAfterBreak="0">
    <w:nsid w:val="53FE7795"/>
    <w:multiLevelType w:val="multilevel"/>
    <w:tmpl w:val="B5BC7C40"/>
    <w:numStyleLink w:val="ListAppendix"/>
  </w:abstractNum>
  <w:abstractNum w:abstractNumId="22" w15:restartNumberingAfterBreak="0">
    <w:nsid w:val="55EB6525"/>
    <w:multiLevelType w:val="hybridMultilevel"/>
    <w:tmpl w:val="DB6660B0"/>
    <w:lvl w:ilvl="0" w:tplc="D9FAD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F149E"/>
    <w:multiLevelType w:val="hybridMultilevel"/>
    <w:tmpl w:val="48B81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B3D2C"/>
    <w:multiLevelType w:val="hybridMultilevel"/>
    <w:tmpl w:val="976EF1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376003866">
    <w:abstractNumId w:val="25"/>
  </w:num>
  <w:num w:numId="2" w16cid:durableId="172301972">
    <w:abstractNumId w:val="6"/>
  </w:num>
  <w:num w:numId="3" w16cid:durableId="5984141">
    <w:abstractNumId w:val="15"/>
  </w:num>
  <w:num w:numId="4" w16cid:durableId="1233273195">
    <w:abstractNumId w:val="4"/>
  </w:num>
  <w:num w:numId="5" w16cid:durableId="2051874407">
    <w:abstractNumId w:val="20"/>
  </w:num>
  <w:num w:numId="6" w16cid:durableId="1424836643">
    <w:abstractNumId w:val="8"/>
  </w:num>
  <w:num w:numId="7" w16cid:durableId="106390265">
    <w:abstractNumId w:val="11"/>
  </w:num>
  <w:num w:numId="8" w16cid:durableId="130023450">
    <w:abstractNumId w:val="12"/>
  </w:num>
  <w:num w:numId="9" w16cid:durableId="179659323">
    <w:abstractNumId w:val="3"/>
  </w:num>
  <w:num w:numId="10" w16cid:durableId="2070222479">
    <w:abstractNumId w:val="16"/>
  </w:num>
  <w:num w:numId="11" w16cid:durableId="1786464221">
    <w:abstractNumId w:val="1"/>
  </w:num>
  <w:num w:numId="12" w16cid:durableId="157355617">
    <w:abstractNumId w:val="0"/>
  </w:num>
  <w:num w:numId="13" w16cid:durableId="1705982899">
    <w:abstractNumId w:val="18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4" w16cid:durableId="1204366138">
    <w:abstractNumId w:val="21"/>
  </w:num>
  <w:num w:numId="15" w16cid:durableId="23943797">
    <w:abstractNumId w:val="18"/>
  </w:num>
  <w:num w:numId="16" w16cid:durableId="862668990">
    <w:abstractNumId w:val="17"/>
  </w:num>
  <w:num w:numId="17" w16cid:durableId="845828669">
    <w:abstractNumId w:val="24"/>
  </w:num>
  <w:num w:numId="18" w16cid:durableId="833036833">
    <w:abstractNumId w:val="10"/>
  </w:num>
  <w:num w:numId="19" w16cid:durableId="195511106">
    <w:abstractNumId w:val="7"/>
  </w:num>
  <w:num w:numId="20" w16cid:durableId="83382139">
    <w:abstractNumId w:val="5"/>
  </w:num>
  <w:num w:numId="21" w16cid:durableId="216625143">
    <w:abstractNumId w:val="14"/>
  </w:num>
  <w:num w:numId="22" w16cid:durableId="845634059">
    <w:abstractNumId w:val="19"/>
  </w:num>
  <w:num w:numId="23" w16cid:durableId="615334274">
    <w:abstractNumId w:val="22"/>
  </w:num>
  <w:num w:numId="24" w16cid:durableId="1501777106">
    <w:abstractNumId w:val="23"/>
  </w:num>
  <w:num w:numId="25" w16cid:durableId="2088991916">
    <w:abstractNumId w:val="13"/>
  </w:num>
  <w:num w:numId="26" w16cid:durableId="916594203">
    <w:abstractNumId w:val="9"/>
  </w:num>
  <w:num w:numId="27" w16cid:durableId="71057026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15DFA"/>
    <w:rsid w:val="000300D4"/>
    <w:rsid w:val="00062B40"/>
    <w:rsid w:val="000A7AFE"/>
    <w:rsid w:val="000B3E75"/>
    <w:rsid w:val="0016241C"/>
    <w:rsid w:val="001741BF"/>
    <w:rsid w:val="00193459"/>
    <w:rsid w:val="0019685F"/>
    <w:rsid w:val="00196C64"/>
    <w:rsid w:val="001B6A57"/>
    <w:rsid w:val="001C2C76"/>
    <w:rsid w:val="001E544B"/>
    <w:rsid w:val="002142AC"/>
    <w:rsid w:val="00241DF1"/>
    <w:rsid w:val="00256979"/>
    <w:rsid w:val="00282008"/>
    <w:rsid w:val="00287293"/>
    <w:rsid w:val="00292EDB"/>
    <w:rsid w:val="002A766C"/>
    <w:rsid w:val="002B4E0A"/>
    <w:rsid w:val="002D73F6"/>
    <w:rsid w:val="002E0C95"/>
    <w:rsid w:val="002F612F"/>
    <w:rsid w:val="0030119F"/>
    <w:rsid w:val="00310B79"/>
    <w:rsid w:val="0033054B"/>
    <w:rsid w:val="00351FF3"/>
    <w:rsid w:val="00365B60"/>
    <w:rsid w:val="00384CD9"/>
    <w:rsid w:val="003F3893"/>
    <w:rsid w:val="00416FF4"/>
    <w:rsid w:val="00445521"/>
    <w:rsid w:val="00463D08"/>
    <w:rsid w:val="004713C5"/>
    <w:rsid w:val="004972A0"/>
    <w:rsid w:val="004C0ECC"/>
    <w:rsid w:val="004E3A44"/>
    <w:rsid w:val="004F02DD"/>
    <w:rsid w:val="00522609"/>
    <w:rsid w:val="00525963"/>
    <w:rsid w:val="00576D68"/>
    <w:rsid w:val="005845EC"/>
    <w:rsid w:val="00591036"/>
    <w:rsid w:val="00592CA3"/>
    <w:rsid w:val="005A6CC7"/>
    <w:rsid w:val="005B54F0"/>
    <w:rsid w:val="005D0167"/>
    <w:rsid w:val="005D4250"/>
    <w:rsid w:val="005E7363"/>
    <w:rsid w:val="005F22F2"/>
    <w:rsid w:val="00614669"/>
    <w:rsid w:val="006377A2"/>
    <w:rsid w:val="00670B05"/>
    <w:rsid w:val="00684298"/>
    <w:rsid w:val="006873AE"/>
    <w:rsid w:val="00691D45"/>
    <w:rsid w:val="006A4D54"/>
    <w:rsid w:val="006A6A04"/>
    <w:rsid w:val="006B3C38"/>
    <w:rsid w:val="006C0E44"/>
    <w:rsid w:val="006D4D0C"/>
    <w:rsid w:val="006E3472"/>
    <w:rsid w:val="006E71A4"/>
    <w:rsid w:val="0071246C"/>
    <w:rsid w:val="00715A9A"/>
    <w:rsid w:val="00716942"/>
    <w:rsid w:val="00726A4F"/>
    <w:rsid w:val="00734117"/>
    <w:rsid w:val="00736768"/>
    <w:rsid w:val="007A70F9"/>
    <w:rsid w:val="007B0BBA"/>
    <w:rsid w:val="007B215D"/>
    <w:rsid w:val="007C38B8"/>
    <w:rsid w:val="007F5557"/>
    <w:rsid w:val="008321FB"/>
    <w:rsid w:val="00834296"/>
    <w:rsid w:val="00862690"/>
    <w:rsid w:val="0087132B"/>
    <w:rsid w:val="00875DDC"/>
    <w:rsid w:val="008776BB"/>
    <w:rsid w:val="00882359"/>
    <w:rsid w:val="00896140"/>
    <w:rsid w:val="008B0D7D"/>
    <w:rsid w:val="008E2EA4"/>
    <w:rsid w:val="008E7F75"/>
    <w:rsid w:val="009212B7"/>
    <w:rsid w:val="00944DDB"/>
    <w:rsid w:val="00945A82"/>
    <w:rsid w:val="0097348F"/>
    <w:rsid w:val="009774DC"/>
    <w:rsid w:val="009A44D0"/>
    <w:rsid w:val="009C006F"/>
    <w:rsid w:val="009D6143"/>
    <w:rsid w:val="009D7E0D"/>
    <w:rsid w:val="009D7F71"/>
    <w:rsid w:val="009E12AD"/>
    <w:rsid w:val="009E3486"/>
    <w:rsid w:val="009E3FDE"/>
    <w:rsid w:val="009E6379"/>
    <w:rsid w:val="009F3881"/>
    <w:rsid w:val="00A1219F"/>
    <w:rsid w:val="00A12421"/>
    <w:rsid w:val="00A34437"/>
    <w:rsid w:val="00A62DC6"/>
    <w:rsid w:val="00A77D53"/>
    <w:rsid w:val="00A77D75"/>
    <w:rsid w:val="00A859C7"/>
    <w:rsid w:val="00A902D6"/>
    <w:rsid w:val="00A979C0"/>
    <w:rsid w:val="00AE34ED"/>
    <w:rsid w:val="00AE7D65"/>
    <w:rsid w:val="00B025B0"/>
    <w:rsid w:val="00B042DF"/>
    <w:rsid w:val="00B13955"/>
    <w:rsid w:val="00B20B3C"/>
    <w:rsid w:val="00B473B6"/>
    <w:rsid w:val="00B51A61"/>
    <w:rsid w:val="00B742E4"/>
    <w:rsid w:val="00BA4749"/>
    <w:rsid w:val="00BC0E71"/>
    <w:rsid w:val="00BE0430"/>
    <w:rsid w:val="00BE112C"/>
    <w:rsid w:val="00BE5792"/>
    <w:rsid w:val="00C126DA"/>
    <w:rsid w:val="00C20C17"/>
    <w:rsid w:val="00C33B32"/>
    <w:rsid w:val="00C474B7"/>
    <w:rsid w:val="00C555F6"/>
    <w:rsid w:val="00C6387F"/>
    <w:rsid w:val="00C7208B"/>
    <w:rsid w:val="00C733AD"/>
    <w:rsid w:val="00C960ED"/>
    <w:rsid w:val="00CA4DCB"/>
    <w:rsid w:val="00CC78E9"/>
    <w:rsid w:val="00CE0B69"/>
    <w:rsid w:val="00CE7A06"/>
    <w:rsid w:val="00D02DF1"/>
    <w:rsid w:val="00D13C7F"/>
    <w:rsid w:val="00D32971"/>
    <w:rsid w:val="00D820D8"/>
    <w:rsid w:val="00D8242B"/>
    <w:rsid w:val="00DA5594"/>
    <w:rsid w:val="00DB4398"/>
    <w:rsid w:val="00DD0AFE"/>
    <w:rsid w:val="00DD3FBD"/>
    <w:rsid w:val="00DE3280"/>
    <w:rsid w:val="00DF407F"/>
    <w:rsid w:val="00DF4967"/>
    <w:rsid w:val="00DF5EA7"/>
    <w:rsid w:val="00E56661"/>
    <w:rsid w:val="00E7261C"/>
    <w:rsid w:val="00E77EBA"/>
    <w:rsid w:val="00E87A8D"/>
    <w:rsid w:val="00E94975"/>
    <w:rsid w:val="00EE473C"/>
    <w:rsid w:val="00F03BB0"/>
    <w:rsid w:val="00F37ED1"/>
    <w:rsid w:val="00F4114D"/>
    <w:rsid w:val="00F4312A"/>
    <w:rsid w:val="00F5068C"/>
    <w:rsid w:val="00F6489E"/>
    <w:rsid w:val="00F77373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321F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color w:val="51247A" w:themeColor="accent1"/>
      <w:sz w:val="24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321FB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i/>
      <w:iCs/>
      <w:color w:val="51247A" w:themeColor="accent1"/>
      <w:szCs w:val="20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8321FB"/>
    <w:rPr>
      <w:rFonts w:asciiTheme="majorHAnsi" w:eastAsiaTheme="majorEastAsia" w:hAnsiTheme="majorHAnsi" w:cstheme="majorBidi"/>
      <w:color w:val="51247A" w:themeColor="accent1"/>
      <w:sz w:val="24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8321FB"/>
    <w:rPr>
      <w:rFonts w:asciiTheme="majorHAnsi" w:eastAsiaTheme="majorEastAsia" w:hAnsiTheme="majorHAnsi" w:cstheme="majorBidi"/>
      <w:b/>
      <w:i/>
      <w:iCs/>
      <w:color w:val="51247A" w:themeColor="accent1"/>
      <w:sz w:val="20"/>
      <w:szCs w:val="20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F03BB0"/>
    <w:pPr>
      <w:spacing w:before="120" w:after="120" w:line="259" w:lineRule="auto"/>
    </w:pPr>
  </w:style>
  <w:style w:type="character" w:customStyle="1" w:styleId="BodyTextChar">
    <w:name w:val="Body Text Char"/>
    <w:basedOn w:val="DefaultParagraphFont"/>
    <w:link w:val="BodyText"/>
    <w:rsid w:val="00F03BB0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uq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7D3465"/>
    <w:rsid w:val="008A243F"/>
    <w:rsid w:val="009B7BBC"/>
    <w:rsid w:val="00B74C95"/>
    <w:rsid w:val="00DF407F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4B93-24E5-4BC4-A012-332DAFFE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Erica Ward</cp:lastModifiedBy>
  <cp:revision>10</cp:revision>
  <dcterms:created xsi:type="dcterms:W3CDTF">2020-10-19T06:39:00Z</dcterms:created>
  <dcterms:modified xsi:type="dcterms:W3CDTF">2024-05-31T06:23:00Z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2024-05-31T05:55:50Z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57e5a087-b053-45a2-98c9-5e7dde8834d3</vt:lpwstr>
  </property>
  <property fmtid="{D5CDD505-2E9C-101B-9397-08002B2CF9AE}" pid="8" name="MSIP_Label_0f488380-630a-4f55-a077-a19445e3f360_ContentBits">
    <vt:lpwstr>0</vt:lpwstr>
  </property>
</Properties>
</file>